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368" w:rsidRPr="008A7FF4" w:rsidRDefault="00C92368" w:rsidP="00C92368">
      <w:pPr>
        <w:pStyle w:val="Heading2"/>
        <w:numPr>
          <w:ilvl w:val="0"/>
          <w:numId w:val="0"/>
        </w:numPr>
        <w:ind w:left="851"/>
        <w:rPr>
          <w:rFonts w:ascii="Tahoma" w:hAnsi="Tahoma" w:cs="Tahoma"/>
          <w:lang w:val="fr-FR"/>
        </w:rPr>
      </w:pPr>
      <w:bookmarkStart w:id="0" w:name="_Toc293405830"/>
      <w:bookmarkStart w:id="1" w:name="_Toc308096491"/>
      <w:bookmarkStart w:id="2" w:name="OLE_LINK100"/>
      <w:bookmarkStart w:id="3" w:name="_GoBack"/>
      <w:bookmarkEnd w:id="3"/>
      <w:r w:rsidRPr="008A7FF4">
        <w:rPr>
          <w:rFonts w:ascii="Tahoma" w:hAnsi="Tahoma" w:cs="Tahoma"/>
          <w:lang w:val="fr-FR"/>
        </w:rPr>
        <w:t>Document à utiliser obligatoirement pour les demandes d’attestations de sécurité</w:t>
      </w:r>
      <w:bookmarkEnd w:id="0"/>
      <w:r w:rsidRPr="008A7FF4">
        <w:rPr>
          <w:rFonts w:ascii="Tahoma" w:hAnsi="Tahoma" w:cs="Tahoma"/>
          <w:lang w:val="fr-FR"/>
        </w:rPr>
        <w:t xml:space="preserve"> :</w:t>
      </w:r>
      <w:bookmarkEnd w:id="1"/>
    </w:p>
    <w:bookmarkEnd w:id="2"/>
    <w:p w:rsidR="00C92368" w:rsidRDefault="00C92368" w:rsidP="00C92368">
      <w:pPr>
        <w:rPr>
          <w:rFonts w:ascii="Tahoma" w:hAnsi="Tahoma" w:cs="Tahoma"/>
          <w:b/>
          <w:lang w:val="fr-FR"/>
        </w:rPr>
      </w:pPr>
    </w:p>
    <w:p w:rsidR="00C92368" w:rsidRDefault="00C92368" w:rsidP="00C92368">
      <w:pPr>
        <w:rPr>
          <w:rFonts w:ascii="Tahoma" w:hAnsi="Tahoma" w:cs="Tahoma"/>
          <w:b/>
          <w:lang w:val="fr-FR"/>
        </w:rPr>
      </w:pPr>
    </w:p>
    <w:p w:rsidR="00C92368" w:rsidRPr="008A7FF4" w:rsidRDefault="00C92368" w:rsidP="00C92368">
      <w:pPr>
        <w:rPr>
          <w:rFonts w:ascii="Tahoma" w:hAnsi="Tahoma" w:cs="Tahoma"/>
          <w:b/>
          <w:szCs w:val="20"/>
          <w:lang w:val="fr-FR"/>
        </w:rPr>
      </w:pPr>
    </w:p>
    <w:tbl>
      <w:tblPr>
        <w:tblStyle w:val="TableGrid"/>
        <w:tblW w:w="10031" w:type="dxa"/>
        <w:tblLook w:val="01E0" w:firstRow="1" w:lastRow="1" w:firstColumn="1" w:lastColumn="1" w:noHBand="0" w:noVBand="0"/>
      </w:tblPr>
      <w:tblGrid>
        <w:gridCol w:w="10031"/>
      </w:tblGrid>
      <w:tr w:rsidR="00C92368" w:rsidRPr="008A7FF4" w:rsidTr="00FC6F72">
        <w:tc>
          <w:tcPr>
            <w:tcW w:w="10031" w:type="dxa"/>
          </w:tcPr>
          <w:p w:rsidR="00C92368" w:rsidRPr="008A7FF4" w:rsidRDefault="00C92368" w:rsidP="00FC6F72">
            <w:pPr>
              <w:jc w:val="both"/>
              <w:rPr>
                <w:rFonts w:ascii="Tahoma" w:hAnsi="Tahoma" w:cs="Tahoma"/>
                <w:szCs w:val="20"/>
                <w:lang w:val="fr-FR"/>
              </w:rPr>
            </w:pPr>
            <w:r w:rsidRPr="008A7FF4">
              <w:rPr>
                <w:rFonts w:ascii="Tahoma" w:hAnsi="Tahoma" w:cs="Tahoma"/>
                <w:szCs w:val="20"/>
                <w:lang w:val="fr-FR"/>
              </w:rPr>
              <w:t>AVERTISSEMENT</w:t>
            </w:r>
          </w:p>
          <w:p w:rsidR="00C92368" w:rsidRPr="008A7FF4" w:rsidRDefault="00C92368" w:rsidP="00FC6F72">
            <w:pPr>
              <w:autoSpaceDE w:val="0"/>
              <w:autoSpaceDN w:val="0"/>
              <w:adjustRightInd w:val="0"/>
              <w:rPr>
                <w:rFonts w:ascii="Tahoma" w:hAnsi="Tahoma" w:cs="Tahoma"/>
                <w:szCs w:val="20"/>
                <w:lang w:val="fr-FR"/>
              </w:rPr>
            </w:pPr>
            <w:r w:rsidRPr="008A7FF4">
              <w:rPr>
                <w:rFonts w:ascii="Tahoma" w:hAnsi="Tahoma" w:cs="Tahoma"/>
                <w:szCs w:val="20"/>
                <w:lang w:val="fr-FR"/>
              </w:rPr>
              <w:t>(à remplir en double exemplaire, dont l’un destiné à la personne concernée, et l’autre, à l’autorité compétente pour délivrer l’attestation ou l’avis de sécurité, à titre d’accusé de réception).</w:t>
            </w:r>
          </w:p>
          <w:p w:rsidR="00C92368" w:rsidRPr="008A7FF4" w:rsidRDefault="00C92368" w:rsidP="00FC6F72">
            <w:pPr>
              <w:jc w:val="both"/>
              <w:rPr>
                <w:rFonts w:ascii="Tahoma" w:hAnsi="Tahoma" w:cs="Tahoma"/>
                <w:szCs w:val="20"/>
                <w:lang w:val="fr-FR"/>
              </w:rPr>
            </w:pPr>
          </w:p>
          <w:p w:rsidR="00C92368" w:rsidRPr="008A7FF4" w:rsidRDefault="00C92368" w:rsidP="00FC6F72">
            <w:pPr>
              <w:jc w:val="center"/>
              <w:rPr>
                <w:rFonts w:ascii="Tahoma" w:hAnsi="Tahoma" w:cs="Tahoma"/>
                <w:szCs w:val="20"/>
                <w:lang w:val="fr-FR"/>
              </w:rPr>
            </w:pPr>
            <w:bookmarkStart w:id="4" w:name="OLE_LINK302"/>
            <w:bookmarkStart w:id="5" w:name="OLE_LINK303"/>
            <w:r w:rsidRPr="008A7FF4">
              <w:rPr>
                <w:rFonts w:ascii="Tahoma" w:hAnsi="Tahoma" w:cs="Tahoma"/>
                <w:szCs w:val="20"/>
                <w:lang w:val="fr-FR"/>
              </w:rPr>
              <w:t>La présente demande de vérification est adressée au:</w:t>
            </w:r>
          </w:p>
          <w:p w:rsidR="00C92368" w:rsidRPr="008A7FF4" w:rsidRDefault="00C92368" w:rsidP="00FC6F72">
            <w:pPr>
              <w:jc w:val="center"/>
              <w:rPr>
                <w:rFonts w:ascii="Tahoma" w:hAnsi="Tahoma" w:cs="Tahoma"/>
                <w:szCs w:val="20"/>
                <w:lang w:val="fr-FR"/>
              </w:rPr>
            </w:pPr>
            <w:r w:rsidRPr="008A7FF4">
              <w:rPr>
                <w:rFonts w:ascii="Tahoma" w:hAnsi="Tahoma" w:cs="Tahoma"/>
                <w:szCs w:val="20"/>
                <w:lang w:val="fr-FR"/>
              </w:rPr>
              <w:t>Directeur général de l’Agence Fédérale de Contrôle Nucléaire</w:t>
            </w:r>
          </w:p>
          <w:p w:rsidR="00C92368" w:rsidRPr="008A7FF4" w:rsidRDefault="00C92368" w:rsidP="00FC6F72">
            <w:pPr>
              <w:jc w:val="center"/>
              <w:rPr>
                <w:rFonts w:ascii="Tahoma" w:hAnsi="Tahoma" w:cs="Tahoma"/>
                <w:szCs w:val="20"/>
                <w:lang w:val="fr-FR"/>
              </w:rPr>
            </w:pPr>
            <w:r w:rsidRPr="008A7FF4">
              <w:rPr>
                <w:rFonts w:ascii="Tahoma" w:hAnsi="Tahoma" w:cs="Tahoma"/>
                <w:szCs w:val="20"/>
                <w:lang w:val="fr-FR"/>
              </w:rPr>
              <w:t>Département Sécurité &amp; Transport</w:t>
            </w:r>
          </w:p>
          <w:p w:rsidR="00C92368" w:rsidRPr="008A7FF4" w:rsidRDefault="00C92368" w:rsidP="00FC6F72">
            <w:pPr>
              <w:jc w:val="center"/>
              <w:rPr>
                <w:rFonts w:ascii="Tahoma" w:hAnsi="Tahoma" w:cs="Tahoma"/>
                <w:szCs w:val="20"/>
                <w:lang w:val="fr-FR"/>
              </w:rPr>
            </w:pPr>
            <w:r w:rsidRPr="008A7FF4">
              <w:rPr>
                <w:rFonts w:ascii="Tahoma" w:hAnsi="Tahoma" w:cs="Tahoma"/>
                <w:szCs w:val="20"/>
                <w:lang w:val="fr-FR"/>
              </w:rPr>
              <w:t>A l’attention du service Sécurité nucléaire</w:t>
            </w:r>
          </w:p>
          <w:p w:rsidR="00C92368" w:rsidRPr="008A7FF4" w:rsidRDefault="00C92368" w:rsidP="00FC6F72">
            <w:pPr>
              <w:jc w:val="center"/>
              <w:rPr>
                <w:rFonts w:ascii="Tahoma" w:hAnsi="Tahoma" w:cs="Tahoma"/>
                <w:szCs w:val="20"/>
                <w:lang w:val="fr-FR"/>
              </w:rPr>
            </w:pPr>
            <w:r w:rsidRPr="008A7FF4">
              <w:rPr>
                <w:rFonts w:ascii="Tahoma" w:hAnsi="Tahoma" w:cs="Tahoma"/>
                <w:szCs w:val="20"/>
                <w:lang w:val="fr-FR"/>
              </w:rPr>
              <w:t xml:space="preserve">Rue </w:t>
            </w:r>
            <w:proofErr w:type="spellStart"/>
            <w:r w:rsidRPr="008A7FF4">
              <w:rPr>
                <w:rFonts w:ascii="Tahoma" w:hAnsi="Tahoma" w:cs="Tahoma"/>
                <w:szCs w:val="20"/>
                <w:lang w:val="fr-FR"/>
              </w:rPr>
              <w:t>Ravenstein</w:t>
            </w:r>
            <w:proofErr w:type="spellEnd"/>
            <w:r w:rsidRPr="008A7FF4">
              <w:rPr>
                <w:rFonts w:ascii="Tahoma" w:hAnsi="Tahoma" w:cs="Tahoma"/>
                <w:szCs w:val="20"/>
                <w:lang w:val="fr-FR"/>
              </w:rPr>
              <w:t xml:space="preserve"> 36</w:t>
            </w:r>
          </w:p>
          <w:p w:rsidR="00C92368" w:rsidRPr="008A7FF4" w:rsidRDefault="00C92368" w:rsidP="00FC6F72">
            <w:pPr>
              <w:jc w:val="center"/>
              <w:rPr>
                <w:rFonts w:ascii="Tahoma" w:hAnsi="Tahoma" w:cs="Tahoma"/>
                <w:szCs w:val="20"/>
                <w:lang w:val="fr-FR"/>
              </w:rPr>
            </w:pPr>
            <w:r w:rsidRPr="008A7FF4">
              <w:rPr>
                <w:rFonts w:ascii="Tahoma" w:hAnsi="Tahoma" w:cs="Tahoma"/>
                <w:szCs w:val="20"/>
                <w:lang w:val="fr-FR"/>
              </w:rPr>
              <w:t>1000 Bruxelles</w:t>
            </w:r>
          </w:p>
          <w:p w:rsidR="00C92368" w:rsidRPr="008A7FF4" w:rsidRDefault="00C92368" w:rsidP="00FC6F72">
            <w:pPr>
              <w:jc w:val="center"/>
              <w:rPr>
                <w:rFonts w:ascii="Tahoma" w:hAnsi="Tahoma" w:cs="Tahoma"/>
                <w:szCs w:val="20"/>
                <w:lang w:val="fr-FR"/>
              </w:rPr>
            </w:pPr>
            <w:r w:rsidRPr="008A7FF4">
              <w:rPr>
                <w:rFonts w:ascii="Tahoma" w:hAnsi="Tahoma" w:cs="Tahoma"/>
                <w:szCs w:val="20"/>
                <w:lang w:val="fr-FR"/>
              </w:rPr>
              <w:t xml:space="preserve">Fax : +32 2 289 </w:t>
            </w:r>
            <w:r w:rsidR="00DA0565">
              <w:rPr>
                <w:rFonts w:ascii="Tahoma" w:hAnsi="Tahoma" w:cs="Tahoma"/>
                <w:szCs w:val="20"/>
                <w:lang w:val="fr-FR"/>
              </w:rPr>
              <w:t>20</w:t>
            </w:r>
            <w:r w:rsidRPr="008A7FF4">
              <w:rPr>
                <w:rFonts w:ascii="Tahoma" w:hAnsi="Tahoma" w:cs="Tahoma"/>
                <w:szCs w:val="20"/>
                <w:lang w:val="fr-FR"/>
              </w:rPr>
              <w:t xml:space="preserve"> 42</w:t>
            </w:r>
            <w:bookmarkEnd w:id="4"/>
            <w:bookmarkEnd w:id="5"/>
          </w:p>
          <w:p w:rsidR="00C92368" w:rsidRPr="008A7FF4" w:rsidRDefault="00C92368" w:rsidP="00FC6F72">
            <w:pPr>
              <w:jc w:val="both"/>
              <w:rPr>
                <w:rFonts w:ascii="Tahoma" w:hAnsi="Tahoma" w:cs="Tahoma"/>
                <w:szCs w:val="20"/>
                <w:lang w:val="fr-FR"/>
              </w:rPr>
            </w:pPr>
          </w:p>
          <w:p w:rsidR="00C92368" w:rsidRPr="008A7FF4" w:rsidRDefault="00C92368" w:rsidP="00FC6F72">
            <w:pPr>
              <w:jc w:val="both"/>
              <w:rPr>
                <w:rFonts w:ascii="Tahoma" w:hAnsi="Tahoma" w:cs="Tahoma"/>
                <w:szCs w:val="20"/>
                <w:lang w:val="fr-FR"/>
              </w:rPr>
            </w:pPr>
            <w:r w:rsidRPr="008A7FF4">
              <w:rPr>
                <w:rFonts w:ascii="Tahoma" w:hAnsi="Tahoma" w:cs="Tahoma"/>
                <w:szCs w:val="20"/>
                <w:lang w:val="fr-FR"/>
              </w:rPr>
              <w:t xml:space="preserve">Art. 22bis à 22sexies de la loi du 11 décembre 1998 </w:t>
            </w:r>
            <w:bookmarkStart w:id="6" w:name="OLE_LINK239"/>
            <w:r w:rsidRPr="008A7FF4">
              <w:rPr>
                <w:rFonts w:ascii="Tahoma" w:hAnsi="Tahoma" w:cs="Tahoma"/>
                <w:szCs w:val="20"/>
                <w:lang w:val="fr-FR"/>
              </w:rPr>
              <w:t>relative à la classification et aux habilitations, attestations et avis de sécurité</w:t>
            </w:r>
            <w:bookmarkEnd w:id="6"/>
            <w:r w:rsidRPr="008A7FF4">
              <w:rPr>
                <w:rFonts w:ascii="Tahoma" w:hAnsi="Tahoma" w:cs="Tahoma"/>
                <w:szCs w:val="20"/>
                <w:lang w:val="fr-FR"/>
              </w:rPr>
              <w:t>.</w:t>
            </w:r>
          </w:p>
          <w:p w:rsidR="00C92368" w:rsidRPr="008A7FF4" w:rsidRDefault="00C92368" w:rsidP="00FC6F72">
            <w:pPr>
              <w:jc w:val="both"/>
              <w:rPr>
                <w:rFonts w:ascii="Tahoma" w:hAnsi="Tahoma" w:cs="Tahoma"/>
                <w:szCs w:val="20"/>
                <w:lang w:val="fr-FR"/>
              </w:rPr>
            </w:pPr>
          </w:p>
          <w:p w:rsidR="00C92368" w:rsidRPr="008A7FF4" w:rsidRDefault="00C92368" w:rsidP="00FC6F72">
            <w:pPr>
              <w:jc w:val="both"/>
              <w:rPr>
                <w:rFonts w:ascii="Tahoma" w:hAnsi="Tahoma" w:cs="Tahoma"/>
                <w:szCs w:val="20"/>
                <w:lang w:val="fr-FR"/>
              </w:rPr>
            </w:pPr>
            <w:bookmarkStart w:id="7" w:name="OLE_LINK245"/>
            <w:bookmarkStart w:id="8" w:name="OLE_LINK246"/>
            <w:r w:rsidRPr="008A7FF4">
              <w:rPr>
                <w:rFonts w:ascii="Tahoma" w:hAnsi="Tahoma" w:cs="Tahoma"/>
                <w:szCs w:val="20"/>
                <w:lang w:val="fr-FR"/>
              </w:rPr>
              <w:t>La personne reprise à la rubrique 1 est avertie par l'autorité ou la personne mentionnée à la rubrique 2 que, pour le motif exposé à la rubrique 3, elle doit être soumise à une vérification de sécurité</w:t>
            </w:r>
            <w:bookmarkEnd w:id="7"/>
            <w:bookmarkEnd w:id="8"/>
            <w:r w:rsidRPr="008A7FF4">
              <w:rPr>
                <w:rFonts w:ascii="Tahoma" w:hAnsi="Tahoma" w:cs="Tahoma"/>
                <w:szCs w:val="20"/>
                <w:lang w:val="fr-FR"/>
              </w:rPr>
              <w:t>.</w:t>
            </w:r>
          </w:p>
          <w:p w:rsidR="00C92368" w:rsidRPr="008A7FF4" w:rsidRDefault="00C92368" w:rsidP="00FC6F72">
            <w:pPr>
              <w:jc w:val="both"/>
              <w:rPr>
                <w:rFonts w:ascii="Tahoma" w:hAnsi="Tahoma" w:cs="Tahoma"/>
                <w:szCs w:val="20"/>
                <w:lang w:val="fr-FR"/>
              </w:rPr>
            </w:pPr>
          </w:p>
          <w:p w:rsidR="00C92368" w:rsidRPr="008A7FF4" w:rsidRDefault="00C92368" w:rsidP="00FC6F72">
            <w:pPr>
              <w:spacing w:line="360" w:lineRule="auto"/>
              <w:jc w:val="both"/>
              <w:rPr>
                <w:rFonts w:ascii="Tahoma" w:hAnsi="Tahoma" w:cs="Tahoma"/>
                <w:sz w:val="18"/>
                <w:szCs w:val="18"/>
                <w:lang w:val="fr-FR"/>
              </w:rPr>
            </w:pPr>
            <w:r w:rsidRPr="008A7FF4">
              <w:rPr>
                <w:rFonts w:ascii="Tahoma" w:hAnsi="Tahoma" w:cs="Tahoma"/>
                <w:szCs w:val="20"/>
                <w:lang w:val="fr-FR"/>
              </w:rPr>
              <w:t>Les modalités de la vérification de sécurité sont mentionnées au verso du présent document</w:t>
            </w:r>
            <w:r w:rsidRPr="008A7FF4">
              <w:rPr>
                <w:rFonts w:ascii="Tahoma" w:hAnsi="Tahoma" w:cs="Tahoma"/>
                <w:sz w:val="18"/>
                <w:szCs w:val="18"/>
                <w:lang w:val="fr-FR"/>
              </w:rPr>
              <w:t>.</w:t>
            </w:r>
          </w:p>
        </w:tc>
      </w:tr>
    </w:tbl>
    <w:p w:rsidR="00C92368" w:rsidRPr="008A7FF4" w:rsidRDefault="00C92368" w:rsidP="00C92368">
      <w:pPr>
        <w:rPr>
          <w:rFonts w:ascii="Tahoma" w:hAnsi="Tahoma" w:cs="Tahoma"/>
          <w:szCs w:val="20"/>
          <w:lang w:val="fr-FR"/>
        </w:rPr>
      </w:pPr>
    </w:p>
    <w:p w:rsidR="00C92368" w:rsidRPr="008A7FF4" w:rsidRDefault="00C92368" w:rsidP="00C92368">
      <w:pPr>
        <w:rPr>
          <w:rFonts w:ascii="Tahoma" w:hAnsi="Tahoma" w:cs="Tahoma"/>
          <w:b/>
          <w:szCs w:val="20"/>
          <w:lang w:val="fr-FR"/>
        </w:rPr>
      </w:pPr>
      <w:r w:rsidRPr="008A7FF4">
        <w:rPr>
          <w:rFonts w:ascii="Tahoma" w:hAnsi="Tahoma" w:cs="Tahoma"/>
          <w:b/>
          <w:szCs w:val="20"/>
          <w:lang w:val="fr-FR"/>
        </w:rPr>
        <w:t>1. IDENTIFICATION DE LA PERSONNE CONCERNEE</w:t>
      </w:r>
    </w:p>
    <w:p w:rsidR="00C92368" w:rsidRPr="008A7FF4" w:rsidRDefault="00C92368" w:rsidP="00C92368">
      <w:pPr>
        <w:rPr>
          <w:rFonts w:ascii="Tahoma" w:hAnsi="Tahoma" w:cs="Tahoma"/>
          <w:szCs w:val="20"/>
          <w:lang w:val="fr-FR"/>
        </w:rPr>
      </w:pPr>
      <w:r w:rsidRPr="008A7FF4">
        <w:rPr>
          <w:rFonts w:ascii="Tahoma" w:hAnsi="Tahoma" w:cs="Tahoma"/>
          <w:szCs w:val="20"/>
          <w:lang w:val="fr-FR"/>
        </w:rPr>
        <w:t>(Numéro national : si connu)</w:t>
      </w:r>
    </w:p>
    <w:p w:rsidR="00C92368" w:rsidRPr="008A7FF4" w:rsidRDefault="00C92368" w:rsidP="00C92368">
      <w:pPr>
        <w:rPr>
          <w:rFonts w:ascii="Tahoma" w:hAnsi="Tahoma" w:cs="Tahoma"/>
          <w:szCs w:val="20"/>
          <w:lang w:val="fr-FR"/>
        </w:rPr>
      </w:pPr>
    </w:p>
    <w:p w:rsidR="00C92368" w:rsidRPr="008A7FF4" w:rsidRDefault="00C92368" w:rsidP="00C92368">
      <w:pPr>
        <w:tabs>
          <w:tab w:val="left" w:leader="dot" w:pos="5760"/>
          <w:tab w:val="left" w:leader="dot" w:pos="9900"/>
        </w:tabs>
        <w:spacing w:line="360" w:lineRule="auto"/>
        <w:rPr>
          <w:rFonts w:ascii="Tahoma" w:hAnsi="Tahoma" w:cs="Tahoma"/>
          <w:szCs w:val="20"/>
          <w:lang w:val="fr-FR"/>
        </w:rPr>
      </w:pPr>
      <w:r w:rsidRPr="008A7FF4">
        <w:rPr>
          <w:rFonts w:ascii="Tahoma" w:hAnsi="Tahoma" w:cs="Tahoma"/>
          <w:szCs w:val="20"/>
          <w:lang w:val="fr-FR"/>
        </w:rPr>
        <w:t xml:space="preserve">Nom : </w:t>
      </w:r>
      <w:r w:rsidRPr="008A7FF4">
        <w:rPr>
          <w:rFonts w:ascii="Tahoma" w:hAnsi="Tahoma" w:cs="Tahoma"/>
          <w:szCs w:val="20"/>
          <w:lang w:val="fr-FR"/>
        </w:rPr>
        <w:tab/>
        <w:t xml:space="preserve"> Nationalité : </w:t>
      </w:r>
      <w:r w:rsidRPr="008A7FF4">
        <w:rPr>
          <w:rFonts w:ascii="Tahoma" w:hAnsi="Tahoma" w:cs="Tahoma"/>
          <w:szCs w:val="20"/>
          <w:lang w:val="fr-FR"/>
        </w:rPr>
        <w:tab/>
      </w:r>
    </w:p>
    <w:p w:rsidR="00C92368" w:rsidRPr="008A7FF4" w:rsidRDefault="00C92368" w:rsidP="00C92368">
      <w:pPr>
        <w:tabs>
          <w:tab w:val="left" w:leader="dot" w:pos="5760"/>
          <w:tab w:val="left" w:leader="dot" w:pos="9900"/>
        </w:tabs>
        <w:spacing w:line="360" w:lineRule="auto"/>
        <w:rPr>
          <w:rFonts w:ascii="Tahoma" w:hAnsi="Tahoma" w:cs="Tahoma"/>
          <w:szCs w:val="20"/>
          <w:lang w:val="fr-FR"/>
        </w:rPr>
      </w:pPr>
      <w:r w:rsidRPr="008A7FF4">
        <w:rPr>
          <w:rFonts w:ascii="Tahoma" w:hAnsi="Tahoma" w:cs="Tahoma"/>
          <w:szCs w:val="20"/>
          <w:lang w:val="fr-FR"/>
        </w:rPr>
        <w:t xml:space="preserve">Prénoms : </w:t>
      </w:r>
      <w:r w:rsidRPr="008A7FF4">
        <w:rPr>
          <w:rFonts w:ascii="Tahoma" w:hAnsi="Tahoma" w:cs="Tahoma"/>
          <w:szCs w:val="20"/>
          <w:lang w:val="fr-FR"/>
        </w:rPr>
        <w:tab/>
        <w:t xml:space="preserve"> N° national :</w:t>
      </w:r>
      <w:r w:rsidRPr="008A7FF4">
        <w:rPr>
          <w:rFonts w:ascii="Tahoma" w:hAnsi="Tahoma" w:cs="Tahoma"/>
          <w:szCs w:val="20"/>
          <w:lang w:val="fr-FR"/>
        </w:rPr>
        <w:tab/>
      </w:r>
    </w:p>
    <w:p w:rsidR="00C92368" w:rsidRPr="008A7FF4" w:rsidRDefault="00C92368" w:rsidP="00C92368">
      <w:pPr>
        <w:tabs>
          <w:tab w:val="left" w:leader="dot" w:pos="9900"/>
        </w:tabs>
        <w:spacing w:line="360" w:lineRule="auto"/>
        <w:rPr>
          <w:rFonts w:ascii="Tahoma" w:hAnsi="Tahoma" w:cs="Tahoma"/>
          <w:szCs w:val="20"/>
          <w:lang w:val="fr-FR"/>
        </w:rPr>
      </w:pPr>
      <w:r w:rsidRPr="008A7FF4">
        <w:rPr>
          <w:rFonts w:ascii="Tahoma" w:hAnsi="Tahoma" w:cs="Tahoma"/>
          <w:szCs w:val="20"/>
          <w:lang w:val="fr-FR"/>
        </w:rPr>
        <w:t xml:space="preserve">Lieu de naissance : </w:t>
      </w:r>
      <w:r w:rsidRPr="008A7FF4">
        <w:rPr>
          <w:rFonts w:ascii="Tahoma" w:hAnsi="Tahoma" w:cs="Tahoma"/>
          <w:szCs w:val="20"/>
          <w:lang w:val="fr-FR"/>
        </w:rPr>
        <w:tab/>
      </w:r>
    </w:p>
    <w:p w:rsidR="00C92368" w:rsidRPr="008A7FF4" w:rsidRDefault="00C92368" w:rsidP="00C92368">
      <w:pPr>
        <w:tabs>
          <w:tab w:val="left" w:leader="dot" w:pos="2520"/>
          <w:tab w:val="left" w:leader="dot" w:pos="3780"/>
          <w:tab w:val="left" w:leader="dot" w:pos="5040"/>
          <w:tab w:val="left" w:leader="dot" w:pos="9900"/>
        </w:tabs>
        <w:spacing w:line="360" w:lineRule="auto"/>
        <w:rPr>
          <w:rFonts w:ascii="Tahoma" w:hAnsi="Tahoma" w:cs="Tahoma"/>
          <w:szCs w:val="20"/>
          <w:lang w:val="fr-FR"/>
        </w:rPr>
      </w:pPr>
      <w:r w:rsidRPr="008A7FF4">
        <w:rPr>
          <w:rFonts w:ascii="Tahoma" w:hAnsi="Tahoma" w:cs="Tahoma"/>
          <w:szCs w:val="20"/>
          <w:lang w:val="fr-FR"/>
        </w:rPr>
        <w:t xml:space="preserve">Date de naissance : </w:t>
      </w:r>
      <w:r w:rsidRPr="008A7FF4">
        <w:rPr>
          <w:rFonts w:ascii="Tahoma" w:hAnsi="Tahoma" w:cs="Tahoma"/>
          <w:szCs w:val="20"/>
          <w:lang w:val="fr-FR"/>
        </w:rPr>
        <w:tab/>
        <w:t>/</w:t>
      </w:r>
      <w:r w:rsidRPr="008A7FF4">
        <w:rPr>
          <w:rFonts w:ascii="Tahoma" w:hAnsi="Tahoma" w:cs="Tahoma"/>
          <w:szCs w:val="20"/>
          <w:lang w:val="fr-FR"/>
        </w:rPr>
        <w:tab/>
        <w:t>/</w:t>
      </w:r>
      <w:r w:rsidRPr="008A7FF4">
        <w:rPr>
          <w:rFonts w:ascii="Tahoma" w:hAnsi="Tahoma" w:cs="Tahoma"/>
          <w:szCs w:val="20"/>
          <w:lang w:val="fr-FR"/>
        </w:rPr>
        <w:tab/>
      </w:r>
    </w:p>
    <w:p w:rsidR="00C92368" w:rsidRPr="008A7FF4" w:rsidRDefault="00C92368" w:rsidP="00C92368">
      <w:pPr>
        <w:tabs>
          <w:tab w:val="left" w:leader="dot" w:pos="9900"/>
        </w:tabs>
        <w:spacing w:line="360" w:lineRule="auto"/>
        <w:rPr>
          <w:rFonts w:ascii="Tahoma" w:hAnsi="Tahoma" w:cs="Tahoma"/>
          <w:szCs w:val="20"/>
          <w:lang w:val="fr-FR"/>
        </w:rPr>
      </w:pPr>
      <w:r w:rsidRPr="008A7FF4">
        <w:rPr>
          <w:rFonts w:ascii="Tahoma" w:hAnsi="Tahoma" w:cs="Tahoma"/>
          <w:szCs w:val="20"/>
          <w:lang w:val="fr-FR"/>
        </w:rPr>
        <w:t>Fonction ou profession :</w:t>
      </w:r>
      <w:r w:rsidRPr="008A7FF4">
        <w:rPr>
          <w:rFonts w:ascii="Tahoma" w:hAnsi="Tahoma" w:cs="Tahoma"/>
          <w:szCs w:val="20"/>
          <w:lang w:val="fr-FR"/>
        </w:rPr>
        <w:tab/>
      </w:r>
    </w:p>
    <w:p w:rsidR="00C92368" w:rsidRPr="008A7FF4" w:rsidRDefault="00C92368" w:rsidP="00C92368">
      <w:pPr>
        <w:tabs>
          <w:tab w:val="left" w:leader="dot" w:pos="9900"/>
        </w:tabs>
        <w:spacing w:line="360" w:lineRule="auto"/>
        <w:rPr>
          <w:rFonts w:ascii="Tahoma" w:hAnsi="Tahoma" w:cs="Tahoma"/>
          <w:szCs w:val="20"/>
          <w:lang w:val="fr-FR"/>
        </w:rPr>
      </w:pPr>
      <w:r w:rsidRPr="008A7FF4">
        <w:rPr>
          <w:rFonts w:ascii="Tahoma" w:hAnsi="Tahoma" w:cs="Tahoma"/>
          <w:szCs w:val="20"/>
          <w:lang w:val="fr-FR"/>
        </w:rPr>
        <w:t xml:space="preserve">Adresse complète : </w:t>
      </w:r>
      <w:r w:rsidRPr="008A7FF4">
        <w:rPr>
          <w:rFonts w:ascii="Tahoma" w:hAnsi="Tahoma" w:cs="Tahoma"/>
          <w:szCs w:val="20"/>
          <w:lang w:val="fr-FR"/>
        </w:rPr>
        <w:tab/>
      </w:r>
    </w:p>
    <w:p w:rsidR="00C92368" w:rsidRPr="008A7FF4" w:rsidRDefault="00C92368" w:rsidP="00C92368">
      <w:pPr>
        <w:tabs>
          <w:tab w:val="left" w:leader="dot" w:pos="9900"/>
        </w:tabs>
        <w:spacing w:line="360" w:lineRule="auto"/>
        <w:rPr>
          <w:rFonts w:ascii="Tahoma" w:hAnsi="Tahoma" w:cs="Tahoma"/>
          <w:szCs w:val="20"/>
          <w:lang w:val="fr-FR"/>
        </w:rPr>
      </w:pPr>
    </w:p>
    <w:p w:rsidR="00C92368" w:rsidRPr="008A7FF4" w:rsidRDefault="00C92368" w:rsidP="00C92368">
      <w:pPr>
        <w:tabs>
          <w:tab w:val="left" w:leader="dot" w:pos="9900"/>
        </w:tabs>
        <w:jc w:val="both"/>
        <w:rPr>
          <w:rFonts w:ascii="Tahoma" w:hAnsi="Tahoma" w:cs="Tahoma"/>
          <w:b/>
          <w:szCs w:val="20"/>
          <w:lang w:val="fr-FR"/>
        </w:rPr>
      </w:pPr>
      <w:r w:rsidRPr="008A7FF4">
        <w:rPr>
          <w:rFonts w:ascii="Tahoma" w:hAnsi="Tahoma" w:cs="Tahoma"/>
          <w:b/>
          <w:szCs w:val="20"/>
          <w:lang w:val="fr-FR"/>
        </w:rPr>
        <w:t>2. AUTEUR DE LA DEMANDE DE VERIFICATION</w:t>
      </w:r>
    </w:p>
    <w:p w:rsidR="00C92368" w:rsidRPr="008A7FF4" w:rsidRDefault="00C92368" w:rsidP="00C92368">
      <w:pPr>
        <w:tabs>
          <w:tab w:val="left" w:leader="dot" w:pos="9900"/>
        </w:tabs>
        <w:jc w:val="both"/>
        <w:rPr>
          <w:rFonts w:ascii="Tahoma" w:hAnsi="Tahoma" w:cs="Tahoma"/>
          <w:szCs w:val="20"/>
          <w:lang w:val="fr-FR"/>
        </w:rPr>
      </w:pPr>
      <w:r w:rsidRPr="008A7FF4">
        <w:rPr>
          <w:rFonts w:ascii="Tahoma" w:hAnsi="Tahoma" w:cs="Tahoma"/>
          <w:szCs w:val="20"/>
          <w:lang w:val="fr-FR"/>
        </w:rPr>
        <w:t>(Marquer d'une croix ce qui convient et indiquer la dénomination et l'adresse du demandeur)</w:t>
      </w:r>
    </w:p>
    <w:p w:rsidR="00C92368" w:rsidRPr="008A7FF4" w:rsidRDefault="00C92368" w:rsidP="00C92368">
      <w:pPr>
        <w:tabs>
          <w:tab w:val="left" w:leader="dot" w:pos="9900"/>
        </w:tabs>
        <w:jc w:val="both"/>
        <w:rPr>
          <w:rFonts w:ascii="Tahoma" w:hAnsi="Tahoma" w:cs="Tahoma"/>
          <w:szCs w:val="20"/>
          <w:lang w:val="fr-FR"/>
        </w:rPr>
      </w:pPr>
    </w:p>
    <w:p w:rsidR="00C92368" w:rsidRPr="008A7FF4" w:rsidRDefault="00C92368" w:rsidP="00C92368">
      <w:pPr>
        <w:tabs>
          <w:tab w:val="left" w:pos="540"/>
          <w:tab w:val="left" w:leader="dot" w:pos="9900"/>
        </w:tabs>
        <w:spacing w:line="360" w:lineRule="auto"/>
        <w:jc w:val="both"/>
        <w:rPr>
          <w:rFonts w:ascii="Tahoma" w:hAnsi="Tahoma" w:cs="Tahoma"/>
          <w:szCs w:val="20"/>
          <w:lang w:val="fr-FR"/>
        </w:rPr>
      </w:pPr>
      <w:r w:rsidRPr="008A7FF4">
        <w:rPr>
          <w:rFonts w:ascii="Tahoma" w:hAnsi="Tahoma" w:cs="Tahoma"/>
          <w:szCs w:val="20"/>
          <w:lang w:val="fr-FR"/>
        </w:rPr>
        <w:t>(A)</w:t>
      </w:r>
      <w:r w:rsidRPr="008A7FF4">
        <w:rPr>
          <w:rFonts w:ascii="Tahoma" w:hAnsi="Tahoma" w:cs="Tahoma"/>
          <w:szCs w:val="20"/>
          <w:lang w:val="fr-FR"/>
        </w:rPr>
        <w:tab/>
        <w:t>Autorité compétente pour imposer l'attestation de sécurité (art. 22bis, al. 1</w:t>
      </w:r>
      <w:r w:rsidRPr="008A7FF4">
        <w:rPr>
          <w:rFonts w:ascii="Tahoma" w:hAnsi="Tahoma" w:cs="Tahoma"/>
          <w:szCs w:val="20"/>
          <w:vertAlign w:val="superscript"/>
          <w:lang w:val="fr-FR"/>
        </w:rPr>
        <w:t>er</w:t>
      </w:r>
      <w:r w:rsidRPr="008A7FF4">
        <w:rPr>
          <w:rFonts w:ascii="Tahoma" w:hAnsi="Tahoma" w:cs="Tahoma"/>
          <w:szCs w:val="20"/>
          <w:lang w:val="fr-FR"/>
        </w:rPr>
        <w:t xml:space="preserve"> ou 2 de la loi)</w:t>
      </w:r>
    </w:p>
    <w:p w:rsidR="00C92368" w:rsidRPr="008A7FF4" w:rsidRDefault="00C92368" w:rsidP="00C92368">
      <w:pPr>
        <w:tabs>
          <w:tab w:val="left" w:pos="540"/>
          <w:tab w:val="left" w:leader="dot" w:pos="9900"/>
        </w:tabs>
        <w:spacing w:line="360" w:lineRule="auto"/>
        <w:jc w:val="both"/>
        <w:rPr>
          <w:rFonts w:ascii="Tahoma" w:hAnsi="Tahoma" w:cs="Tahoma"/>
          <w:szCs w:val="20"/>
          <w:lang w:val="fr-FR"/>
        </w:rPr>
      </w:pPr>
      <w:r w:rsidRPr="008A7FF4">
        <w:rPr>
          <w:rFonts w:ascii="Tahoma" w:hAnsi="Tahoma" w:cs="Tahoma"/>
          <w:szCs w:val="20"/>
          <w:lang w:val="fr-FR"/>
        </w:rPr>
        <w:tab/>
      </w:r>
      <w:r w:rsidRPr="008A7FF4">
        <w:rPr>
          <w:rFonts w:ascii="Tahoma" w:hAnsi="Tahoma" w:cs="Tahoma"/>
          <w:szCs w:val="20"/>
          <w:lang w:val="fr-FR"/>
        </w:rPr>
        <w:tab/>
      </w:r>
    </w:p>
    <w:p w:rsidR="00C92368" w:rsidRPr="008A7FF4" w:rsidRDefault="00C92368" w:rsidP="00C92368">
      <w:pPr>
        <w:tabs>
          <w:tab w:val="left" w:pos="540"/>
          <w:tab w:val="left" w:leader="dot" w:pos="9900"/>
        </w:tabs>
        <w:jc w:val="both"/>
        <w:rPr>
          <w:rFonts w:ascii="Tahoma" w:hAnsi="Tahoma" w:cs="Tahoma"/>
          <w:szCs w:val="20"/>
          <w:lang w:val="fr-FR"/>
        </w:rPr>
      </w:pPr>
      <w:r w:rsidRPr="008A7FF4">
        <w:rPr>
          <w:rFonts w:ascii="Tahoma" w:hAnsi="Tahoma" w:cs="Tahoma"/>
          <w:szCs w:val="20"/>
          <w:lang w:val="fr-FR"/>
        </w:rPr>
        <w:tab/>
      </w:r>
      <w:r w:rsidRPr="008A7FF4">
        <w:rPr>
          <w:rFonts w:ascii="Tahoma" w:hAnsi="Tahoma" w:cs="Tahoma"/>
          <w:szCs w:val="20"/>
          <w:lang w:val="fr-FR"/>
        </w:rPr>
        <w:tab/>
      </w:r>
    </w:p>
    <w:p w:rsidR="00C92368" w:rsidRPr="008A7FF4" w:rsidRDefault="00C92368" w:rsidP="00C92368">
      <w:pPr>
        <w:tabs>
          <w:tab w:val="left" w:pos="540"/>
          <w:tab w:val="left" w:leader="dot" w:pos="9900"/>
        </w:tabs>
        <w:jc w:val="both"/>
        <w:rPr>
          <w:rFonts w:ascii="Tahoma" w:hAnsi="Tahoma" w:cs="Tahoma"/>
          <w:szCs w:val="20"/>
          <w:lang w:val="fr-FR"/>
        </w:rPr>
      </w:pPr>
    </w:p>
    <w:p w:rsidR="00C92368" w:rsidRPr="008A7FF4" w:rsidRDefault="00C92368" w:rsidP="00C92368">
      <w:pPr>
        <w:tabs>
          <w:tab w:val="left" w:pos="540"/>
          <w:tab w:val="left" w:leader="dot" w:pos="9900"/>
        </w:tabs>
        <w:spacing w:line="360" w:lineRule="auto"/>
        <w:jc w:val="both"/>
        <w:rPr>
          <w:rFonts w:ascii="Tahoma" w:hAnsi="Tahoma" w:cs="Tahoma"/>
          <w:szCs w:val="20"/>
          <w:lang w:val="fr-FR"/>
        </w:rPr>
      </w:pPr>
      <w:r w:rsidRPr="008A7FF4">
        <w:rPr>
          <w:rFonts w:ascii="Tahoma" w:hAnsi="Tahoma" w:cs="Tahoma"/>
          <w:szCs w:val="20"/>
          <w:lang w:val="fr-FR"/>
        </w:rPr>
        <w:t>(B)</w:t>
      </w:r>
      <w:r w:rsidRPr="008A7FF4">
        <w:rPr>
          <w:rFonts w:ascii="Tahoma" w:hAnsi="Tahoma" w:cs="Tahoma"/>
          <w:szCs w:val="20"/>
          <w:lang w:val="fr-FR"/>
        </w:rPr>
        <w:tab/>
        <w:t>Organisateur d'un événement ou responsable de locaux, bâtiments ou sites (art. 22ter, al. 2 de la loi)</w:t>
      </w:r>
    </w:p>
    <w:p w:rsidR="00C92368" w:rsidRPr="008A7FF4" w:rsidRDefault="00C92368" w:rsidP="00C92368">
      <w:pPr>
        <w:tabs>
          <w:tab w:val="left" w:pos="540"/>
          <w:tab w:val="left" w:leader="dot" w:pos="9900"/>
        </w:tabs>
        <w:spacing w:line="360" w:lineRule="auto"/>
        <w:jc w:val="both"/>
        <w:rPr>
          <w:rFonts w:ascii="Tahoma" w:hAnsi="Tahoma" w:cs="Tahoma"/>
          <w:szCs w:val="20"/>
          <w:lang w:val="fr-FR"/>
        </w:rPr>
      </w:pPr>
      <w:r w:rsidRPr="008A7FF4">
        <w:rPr>
          <w:rFonts w:ascii="Tahoma" w:hAnsi="Tahoma" w:cs="Tahoma"/>
          <w:szCs w:val="20"/>
          <w:lang w:val="fr-FR"/>
        </w:rPr>
        <w:tab/>
      </w:r>
      <w:r w:rsidRPr="008A7FF4">
        <w:rPr>
          <w:rFonts w:ascii="Tahoma" w:hAnsi="Tahoma" w:cs="Tahoma"/>
          <w:szCs w:val="20"/>
          <w:lang w:val="fr-FR"/>
        </w:rPr>
        <w:tab/>
      </w:r>
    </w:p>
    <w:p w:rsidR="00C92368" w:rsidRPr="008A7FF4" w:rsidRDefault="00C92368" w:rsidP="00C92368">
      <w:pPr>
        <w:tabs>
          <w:tab w:val="left" w:pos="540"/>
          <w:tab w:val="left" w:leader="dot" w:pos="9900"/>
        </w:tabs>
        <w:jc w:val="both"/>
        <w:rPr>
          <w:rFonts w:ascii="Tahoma" w:hAnsi="Tahoma" w:cs="Tahoma"/>
          <w:szCs w:val="20"/>
          <w:lang w:val="fr-FR"/>
        </w:rPr>
      </w:pPr>
      <w:r w:rsidRPr="008A7FF4">
        <w:rPr>
          <w:rFonts w:ascii="Tahoma" w:hAnsi="Tahoma" w:cs="Tahoma"/>
          <w:szCs w:val="20"/>
          <w:lang w:val="fr-FR"/>
        </w:rPr>
        <w:tab/>
      </w:r>
      <w:r w:rsidRPr="008A7FF4">
        <w:rPr>
          <w:rFonts w:ascii="Tahoma" w:hAnsi="Tahoma" w:cs="Tahoma"/>
          <w:szCs w:val="20"/>
          <w:lang w:val="fr-FR"/>
        </w:rPr>
        <w:tab/>
      </w:r>
    </w:p>
    <w:p w:rsidR="00C92368" w:rsidRPr="008A7FF4" w:rsidRDefault="00C92368" w:rsidP="00C92368">
      <w:pPr>
        <w:tabs>
          <w:tab w:val="left" w:pos="540"/>
          <w:tab w:val="left" w:leader="dot" w:pos="9900"/>
        </w:tabs>
        <w:jc w:val="both"/>
        <w:rPr>
          <w:rFonts w:ascii="Tahoma" w:hAnsi="Tahoma" w:cs="Tahoma"/>
          <w:szCs w:val="20"/>
          <w:lang w:val="fr-FR"/>
        </w:rPr>
      </w:pPr>
    </w:p>
    <w:p w:rsidR="00C92368" w:rsidRPr="008A7FF4" w:rsidRDefault="00C92368" w:rsidP="00C92368">
      <w:pPr>
        <w:tabs>
          <w:tab w:val="left" w:pos="540"/>
          <w:tab w:val="left" w:leader="dot" w:pos="9900"/>
        </w:tabs>
        <w:spacing w:line="360" w:lineRule="auto"/>
        <w:jc w:val="both"/>
        <w:rPr>
          <w:rFonts w:ascii="Tahoma" w:hAnsi="Tahoma" w:cs="Tahoma"/>
          <w:szCs w:val="20"/>
          <w:lang w:val="fr-FR"/>
        </w:rPr>
      </w:pPr>
      <w:r w:rsidRPr="008A7FF4">
        <w:rPr>
          <w:rFonts w:ascii="Tahoma" w:hAnsi="Tahoma" w:cs="Tahoma"/>
          <w:szCs w:val="20"/>
          <w:lang w:val="fr-FR"/>
        </w:rPr>
        <w:t>(C)</w:t>
      </w:r>
      <w:r w:rsidRPr="008A7FF4">
        <w:rPr>
          <w:rFonts w:ascii="Tahoma" w:hAnsi="Tahoma" w:cs="Tahoma"/>
          <w:szCs w:val="20"/>
          <w:lang w:val="fr-FR"/>
        </w:rPr>
        <w:tab/>
        <w:t>Autorité administrative qui sollicite l'avis de sécurité (art. 22quinquies de la loi)</w:t>
      </w:r>
    </w:p>
    <w:p w:rsidR="00C92368" w:rsidRPr="008A7FF4" w:rsidRDefault="00C92368" w:rsidP="00C92368">
      <w:pPr>
        <w:tabs>
          <w:tab w:val="left" w:pos="540"/>
          <w:tab w:val="left" w:leader="dot" w:pos="9900"/>
        </w:tabs>
        <w:spacing w:line="360" w:lineRule="auto"/>
        <w:jc w:val="both"/>
        <w:rPr>
          <w:rFonts w:ascii="Tahoma" w:hAnsi="Tahoma" w:cs="Tahoma"/>
          <w:szCs w:val="20"/>
          <w:lang w:val="fr-FR"/>
        </w:rPr>
      </w:pPr>
      <w:r w:rsidRPr="008A7FF4">
        <w:rPr>
          <w:rFonts w:ascii="Tahoma" w:hAnsi="Tahoma" w:cs="Tahoma"/>
          <w:szCs w:val="20"/>
          <w:lang w:val="fr-FR"/>
        </w:rPr>
        <w:tab/>
      </w:r>
      <w:r w:rsidRPr="008A7FF4">
        <w:rPr>
          <w:rFonts w:ascii="Tahoma" w:hAnsi="Tahoma" w:cs="Tahoma"/>
          <w:szCs w:val="20"/>
          <w:lang w:val="fr-FR"/>
        </w:rPr>
        <w:tab/>
      </w:r>
    </w:p>
    <w:p w:rsidR="00C92368" w:rsidRPr="008A7FF4" w:rsidRDefault="00C92368" w:rsidP="00C92368">
      <w:pPr>
        <w:tabs>
          <w:tab w:val="left" w:pos="540"/>
          <w:tab w:val="left" w:leader="dot" w:pos="9900"/>
        </w:tabs>
        <w:jc w:val="both"/>
        <w:rPr>
          <w:rFonts w:ascii="Tahoma" w:hAnsi="Tahoma" w:cs="Tahoma"/>
          <w:szCs w:val="20"/>
          <w:lang w:val="fr-FR"/>
        </w:rPr>
      </w:pPr>
      <w:r w:rsidRPr="008A7FF4">
        <w:rPr>
          <w:rFonts w:ascii="Tahoma" w:hAnsi="Tahoma" w:cs="Tahoma"/>
          <w:szCs w:val="20"/>
          <w:lang w:val="fr-FR"/>
        </w:rPr>
        <w:tab/>
      </w:r>
      <w:r w:rsidRPr="008A7FF4">
        <w:rPr>
          <w:rFonts w:ascii="Tahoma" w:hAnsi="Tahoma" w:cs="Tahoma"/>
          <w:szCs w:val="20"/>
          <w:lang w:val="fr-FR"/>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CCCC"/>
        <w:tblLook w:val="01E0" w:firstRow="1" w:lastRow="1" w:firstColumn="1" w:lastColumn="1" w:noHBand="0" w:noVBand="0"/>
      </w:tblPr>
      <w:tblGrid>
        <w:gridCol w:w="9242"/>
      </w:tblGrid>
      <w:tr w:rsidR="00C92368" w:rsidRPr="008A7FF4" w:rsidTr="00FC6F72">
        <w:tc>
          <w:tcPr>
            <w:tcW w:w="9779" w:type="dxa"/>
            <w:shd w:val="clear" w:color="auto" w:fill="CCCCCC"/>
          </w:tcPr>
          <w:p w:rsidR="00C92368" w:rsidRPr="008A7FF4" w:rsidRDefault="00C92368" w:rsidP="00C92368">
            <w:pPr>
              <w:numPr>
                <w:ilvl w:val="0"/>
                <w:numId w:val="2"/>
              </w:numPr>
              <w:tabs>
                <w:tab w:val="clear" w:pos="720"/>
                <w:tab w:val="num" w:pos="540"/>
                <w:tab w:val="left" w:leader="dot" w:pos="9900"/>
              </w:tabs>
              <w:ind w:left="540" w:hanging="540"/>
              <w:jc w:val="both"/>
              <w:rPr>
                <w:rFonts w:ascii="Tahoma" w:hAnsi="Tahoma" w:cs="Tahoma"/>
                <w:szCs w:val="20"/>
                <w:lang w:val="fr-FR"/>
              </w:rPr>
            </w:pPr>
            <w:r w:rsidRPr="008A7FF4">
              <w:rPr>
                <w:rFonts w:ascii="Tahoma" w:hAnsi="Tahoma" w:cs="Tahoma"/>
                <w:szCs w:val="20"/>
                <w:lang w:val="fr-FR"/>
              </w:rPr>
              <w:lastRenderedPageBreak/>
              <w:t>L’officier de sécurité compétent (art. 8bis et 22ter al.2 de la loi) (secteur nucléaire).</w:t>
            </w:r>
          </w:p>
        </w:tc>
      </w:tr>
      <w:tr w:rsidR="00C92368" w:rsidRPr="008A7FF4" w:rsidTr="00FC6F72">
        <w:tc>
          <w:tcPr>
            <w:tcW w:w="9779" w:type="dxa"/>
            <w:shd w:val="clear" w:color="auto" w:fill="CCCCCC"/>
          </w:tcPr>
          <w:p w:rsidR="00C92368" w:rsidRPr="008A7FF4" w:rsidRDefault="00C92368" w:rsidP="00FC6F72">
            <w:pPr>
              <w:tabs>
                <w:tab w:val="left" w:pos="540"/>
                <w:tab w:val="left" w:leader="dot" w:pos="9900"/>
              </w:tabs>
              <w:spacing w:line="360" w:lineRule="auto"/>
              <w:ind w:left="540"/>
              <w:jc w:val="both"/>
              <w:rPr>
                <w:rFonts w:ascii="Tahoma" w:hAnsi="Tahoma" w:cs="Tahoma"/>
                <w:szCs w:val="20"/>
                <w:lang w:val="fr-FR"/>
              </w:rPr>
            </w:pPr>
            <w:r w:rsidRPr="008A7FF4">
              <w:rPr>
                <w:rFonts w:ascii="Tahoma" w:hAnsi="Tahoma" w:cs="Tahoma"/>
                <w:szCs w:val="20"/>
                <w:lang w:val="fr-FR"/>
              </w:rPr>
              <w:tab/>
            </w:r>
          </w:p>
        </w:tc>
      </w:tr>
      <w:tr w:rsidR="00C92368" w:rsidRPr="008A7FF4" w:rsidTr="00FC6F72">
        <w:tc>
          <w:tcPr>
            <w:tcW w:w="9779" w:type="dxa"/>
            <w:shd w:val="clear" w:color="auto" w:fill="CCCCCC"/>
          </w:tcPr>
          <w:p w:rsidR="00C92368" w:rsidRPr="008A7FF4" w:rsidRDefault="00C92368" w:rsidP="00FC6F72">
            <w:pPr>
              <w:tabs>
                <w:tab w:val="left" w:pos="540"/>
                <w:tab w:val="left" w:leader="dot" w:pos="9900"/>
              </w:tabs>
              <w:spacing w:line="360" w:lineRule="auto"/>
              <w:ind w:left="540"/>
              <w:jc w:val="both"/>
              <w:rPr>
                <w:rFonts w:ascii="Tahoma" w:hAnsi="Tahoma" w:cs="Tahoma"/>
                <w:szCs w:val="20"/>
                <w:lang w:val="fr-FR"/>
              </w:rPr>
            </w:pPr>
            <w:r w:rsidRPr="008A7FF4">
              <w:rPr>
                <w:rFonts w:ascii="Tahoma" w:hAnsi="Tahoma" w:cs="Tahoma"/>
                <w:szCs w:val="20"/>
                <w:lang w:val="fr-FR"/>
              </w:rPr>
              <w:tab/>
            </w:r>
          </w:p>
        </w:tc>
      </w:tr>
    </w:tbl>
    <w:p w:rsidR="00C92368" w:rsidRPr="008A7FF4" w:rsidRDefault="00C92368" w:rsidP="00C92368">
      <w:pPr>
        <w:tabs>
          <w:tab w:val="left" w:pos="540"/>
          <w:tab w:val="left" w:leader="dot" w:pos="9900"/>
        </w:tabs>
        <w:rPr>
          <w:rFonts w:ascii="Tahoma" w:hAnsi="Tahoma" w:cs="Tahoma"/>
          <w:szCs w:val="20"/>
          <w:lang w:val="fr-FR"/>
        </w:rPr>
      </w:pPr>
    </w:p>
    <w:p w:rsidR="00C92368" w:rsidRPr="008A7FF4" w:rsidRDefault="00C92368" w:rsidP="00C92368">
      <w:pPr>
        <w:tabs>
          <w:tab w:val="left" w:pos="540"/>
          <w:tab w:val="left" w:leader="dot" w:pos="9900"/>
        </w:tabs>
        <w:rPr>
          <w:rFonts w:ascii="Tahoma" w:hAnsi="Tahoma" w:cs="Tahoma"/>
          <w:b/>
          <w:szCs w:val="20"/>
          <w:lang w:val="fr-FR"/>
        </w:rPr>
      </w:pPr>
      <w:r w:rsidRPr="008A7FF4">
        <w:rPr>
          <w:rFonts w:ascii="Tahoma" w:hAnsi="Tahoma" w:cs="Tahoma"/>
          <w:b/>
          <w:szCs w:val="20"/>
          <w:lang w:val="fr-FR"/>
        </w:rPr>
        <w:t>3. JUSTIFICATION DE LA DEMANDE DE VERIFICATION</w:t>
      </w:r>
    </w:p>
    <w:p w:rsidR="00C92368" w:rsidRPr="008A7FF4" w:rsidRDefault="00C92368" w:rsidP="00C92368">
      <w:pPr>
        <w:tabs>
          <w:tab w:val="left" w:pos="540"/>
          <w:tab w:val="left" w:leader="dot" w:pos="9900"/>
        </w:tabs>
        <w:rPr>
          <w:rFonts w:ascii="Tahoma" w:hAnsi="Tahoma" w:cs="Tahoma"/>
          <w:szCs w:val="20"/>
          <w:lang w:val="fr-FR"/>
        </w:rPr>
      </w:pPr>
      <w:r w:rsidRPr="008A7FF4">
        <w:rPr>
          <w:rFonts w:ascii="Tahoma" w:hAnsi="Tahoma" w:cs="Tahoma"/>
          <w:szCs w:val="20"/>
          <w:lang w:val="fr-FR"/>
        </w:rPr>
        <w:t>(Marquer d'une croix ce qui convient et préciser dans la zone encadrée)</w:t>
      </w:r>
    </w:p>
    <w:p w:rsidR="00C92368" w:rsidRPr="008A7FF4" w:rsidRDefault="00C92368" w:rsidP="00C92368">
      <w:pPr>
        <w:tabs>
          <w:tab w:val="left" w:pos="540"/>
          <w:tab w:val="left" w:leader="dot" w:pos="9900"/>
        </w:tabs>
        <w:rPr>
          <w:rFonts w:ascii="Tahoma" w:hAnsi="Tahoma" w:cs="Tahoma"/>
          <w:szCs w:val="20"/>
          <w:lang w:val="fr-FR"/>
        </w:rPr>
      </w:pPr>
    </w:p>
    <w:p w:rsidR="00C92368" w:rsidRPr="008A7FF4" w:rsidRDefault="00C92368" w:rsidP="00C92368">
      <w:pPr>
        <w:tabs>
          <w:tab w:val="left" w:pos="540"/>
          <w:tab w:val="left" w:leader="dot" w:pos="9900"/>
        </w:tabs>
        <w:ind w:left="540" w:hanging="540"/>
        <w:jc w:val="both"/>
        <w:rPr>
          <w:rFonts w:ascii="Tahoma" w:hAnsi="Tahoma" w:cs="Tahoma"/>
          <w:szCs w:val="20"/>
          <w:lang w:val="fr-FR"/>
        </w:rPr>
      </w:pPr>
      <w:r w:rsidRPr="008A7FF4">
        <w:rPr>
          <w:rFonts w:ascii="Tahoma" w:hAnsi="Tahoma" w:cs="Tahoma"/>
          <w:szCs w:val="20"/>
          <w:lang w:val="fr-FR"/>
        </w:rPr>
        <w:t>(A)</w:t>
      </w:r>
      <w:r w:rsidRPr="008A7FF4">
        <w:rPr>
          <w:rFonts w:ascii="Tahoma" w:hAnsi="Tahoma" w:cs="Tahoma"/>
          <w:szCs w:val="20"/>
          <w:lang w:val="fr-FR"/>
        </w:rPr>
        <w:tab/>
        <w:t>Accès temporaire à des lieux, bâtiments ou sites où se trouvent des informations, documents ou données, matériel, matériaux ou matières classifiées (art. 22</w:t>
      </w:r>
      <w:r w:rsidRPr="008A7FF4">
        <w:rPr>
          <w:rFonts w:ascii="Tahoma" w:hAnsi="Tahoma" w:cs="Tahoma"/>
          <w:i/>
          <w:szCs w:val="20"/>
          <w:lang w:val="fr-FR"/>
        </w:rPr>
        <w:t>bis</w:t>
      </w:r>
      <w:r w:rsidRPr="008A7FF4">
        <w:rPr>
          <w:rFonts w:ascii="Tahoma" w:hAnsi="Tahoma" w:cs="Tahoma"/>
          <w:szCs w:val="20"/>
          <w:lang w:val="fr-FR"/>
        </w:rPr>
        <w:t>, al. 1</w:t>
      </w:r>
      <w:r w:rsidRPr="008A7FF4">
        <w:rPr>
          <w:rFonts w:ascii="Tahoma" w:hAnsi="Tahoma" w:cs="Tahoma"/>
          <w:szCs w:val="20"/>
          <w:vertAlign w:val="superscript"/>
          <w:lang w:val="fr-FR"/>
        </w:rPr>
        <w:t>er</w:t>
      </w:r>
      <w:r w:rsidRPr="008A7FF4">
        <w:rPr>
          <w:rFonts w:ascii="Tahoma" w:hAnsi="Tahoma" w:cs="Tahoma"/>
          <w:szCs w:val="20"/>
          <w:lang w:val="fr-FR"/>
        </w:rPr>
        <w:t xml:space="preserve"> de la loi) - Dates et lieux à préciser ci-dessous.</w:t>
      </w:r>
    </w:p>
    <w:p w:rsidR="00C92368" w:rsidRPr="008A7FF4" w:rsidRDefault="00C92368" w:rsidP="00C92368">
      <w:pPr>
        <w:tabs>
          <w:tab w:val="left" w:pos="540"/>
          <w:tab w:val="left" w:leader="dot" w:pos="9900"/>
        </w:tabs>
        <w:ind w:left="540" w:hanging="540"/>
        <w:jc w:val="both"/>
        <w:rPr>
          <w:rFonts w:ascii="Tahoma" w:hAnsi="Tahoma" w:cs="Tahoma"/>
          <w:szCs w:val="20"/>
          <w:lang w:val="fr-FR"/>
        </w:rPr>
      </w:pPr>
      <w:r w:rsidRPr="008A7FF4">
        <w:rPr>
          <w:rFonts w:ascii="Tahoma" w:hAnsi="Tahoma" w:cs="Tahoma"/>
          <w:szCs w:val="20"/>
          <w:lang w:val="fr-FR"/>
        </w:rPr>
        <w:t>(B)</w:t>
      </w:r>
      <w:r w:rsidRPr="008A7FF4">
        <w:rPr>
          <w:rFonts w:ascii="Tahoma" w:hAnsi="Tahoma" w:cs="Tahoma"/>
          <w:szCs w:val="20"/>
          <w:lang w:val="fr-FR"/>
        </w:rPr>
        <w:tab/>
        <w:t>Accès limité pour des raisons d'ordre public et de sécurité à des locaux, bâtiments et sites pour une durée limitée ou un événement déterminé (art. 22</w:t>
      </w:r>
      <w:r w:rsidRPr="008A7FF4">
        <w:rPr>
          <w:rFonts w:ascii="Tahoma" w:hAnsi="Tahoma" w:cs="Tahoma"/>
          <w:i/>
          <w:szCs w:val="20"/>
          <w:lang w:val="fr-FR"/>
        </w:rPr>
        <w:t>bis</w:t>
      </w:r>
      <w:r w:rsidRPr="008A7FF4">
        <w:rPr>
          <w:rFonts w:ascii="Tahoma" w:hAnsi="Tahoma" w:cs="Tahoma"/>
          <w:szCs w:val="20"/>
          <w:lang w:val="fr-FR"/>
        </w:rPr>
        <w:t>, al. 2 de la loi) - Dates, lieu et nature de l'événement à préciser ci-dessous.</w:t>
      </w:r>
    </w:p>
    <w:p w:rsidR="00C92368" w:rsidRPr="008A7FF4" w:rsidRDefault="00C92368" w:rsidP="00C92368">
      <w:pPr>
        <w:tabs>
          <w:tab w:val="left" w:pos="540"/>
          <w:tab w:val="left" w:leader="dot" w:pos="9900"/>
        </w:tabs>
        <w:ind w:left="540" w:hanging="540"/>
        <w:jc w:val="both"/>
        <w:rPr>
          <w:rFonts w:ascii="Tahoma" w:hAnsi="Tahoma" w:cs="Tahoma"/>
          <w:szCs w:val="20"/>
          <w:lang w:val="fr-FR"/>
        </w:rPr>
      </w:pPr>
      <w:r w:rsidRPr="008A7FF4">
        <w:rPr>
          <w:rFonts w:ascii="Tahoma" w:hAnsi="Tahoma" w:cs="Tahoma"/>
          <w:szCs w:val="20"/>
          <w:lang w:val="fr-FR"/>
        </w:rPr>
        <w:t>(C)</w:t>
      </w:r>
      <w:r w:rsidRPr="008A7FF4">
        <w:rPr>
          <w:rFonts w:ascii="Tahoma" w:hAnsi="Tahoma" w:cs="Tahoma"/>
          <w:szCs w:val="20"/>
          <w:lang w:val="fr-FR"/>
        </w:rPr>
        <w:tab/>
        <w:t>Avis de sécurité préalable à l'autorisation d'exercer une profession, une fonction, une mission, un mandat ou d'accéder à des locaux, bâtiments ou sites, à la délivrance d'un permis, à une nomination ou à une désignation (art. 22</w:t>
      </w:r>
      <w:r w:rsidRPr="008A7FF4">
        <w:rPr>
          <w:rFonts w:ascii="Tahoma" w:hAnsi="Tahoma" w:cs="Tahoma"/>
          <w:i/>
          <w:szCs w:val="20"/>
          <w:lang w:val="fr-FR"/>
        </w:rPr>
        <w:t>quinquies</w:t>
      </w:r>
      <w:r w:rsidRPr="008A7FF4">
        <w:rPr>
          <w:rFonts w:ascii="Tahoma" w:hAnsi="Tahoma" w:cs="Tahoma"/>
          <w:szCs w:val="20"/>
          <w:lang w:val="fr-FR"/>
        </w:rPr>
        <w:t xml:space="preserve"> de la loi) - Date de la demande d'avis, nature, base légale ou réglementaire et durée de validité de l'acte administratif à préciser ci-dessous.</w:t>
      </w:r>
    </w:p>
    <w:p w:rsidR="00C92368" w:rsidRPr="008A7FF4" w:rsidRDefault="00C92368" w:rsidP="00C92368">
      <w:pPr>
        <w:tabs>
          <w:tab w:val="left" w:pos="540"/>
          <w:tab w:val="left" w:leader="dot" w:pos="9900"/>
        </w:tabs>
        <w:ind w:left="540" w:hanging="540"/>
        <w:jc w:val="both"/>
        <w:rPr>
          <w:rFonts w:ascii="Tahoma" w:hAnsi="Tahoma" w:cs="Tahoma"/>
          <w:szCs w:val="20"/>
          <w:lang w:val="fr-FR"/>
        </w:rPr>
      </w:pPr>
      <w:r w:rsidRPr="008A7FF4">
        <w:rPr>
          <w:rFonts w:ascii="Tahoma" w:hAnsi="Tahoma" w:cs="Tahoma"/>
          <w:szCs w:val="20"/>
          <w:lang w:val="fr-FR"/>
        </w:rPr>
        <w:t xml:space="preserve">(D) </w:t>
      </w:r>
      <w:r w:rsidRPr="008A7FF4">
        <w:rPr>
          <w:rFonts w:ascii="Tahoma" w:hAnsi="Tahoma" w:cs="Tahoma"/>
          <w:szCs w:val="20"/>
          <w:lang w:val="fr-FR"/>
        </w:rPr>
        <w:tab/>
        <w:t xml:space="preserve">Attestations de sécurité prévues par l’article 8bis de la loi du 11 décembre 1998 relative à la classification et aux habilitations, attestations et avis de sécurité. </w:t>
      </w:r>
    </w:p>
    <w:p w:rsidR="00C92368" w:rsidRPr="008A7FF4" w:rsidRDefault="00C92368" w:rsidP="00C92368">
      <w:pPr>
        <w:tabs>
          <w:tab w:val="left" w:pos="540"/>
          <w:tab w:val="left" w:leader="dot" w:pos="9900"/>
        </w:tabs>
        <w:ind w:left="540" w:hanging="540"/>
        <w:jc w:val="both"/>
        <w:rPr>
          <w:rFonts w:ascii="Tahoma" w:hAnsi="Tahoma" w:cs="Tahoma"/>
          <w:szCs w:val="20"/>
          <w:lang w:val="fr-FR"/>
        </w:rPr>
      </w:pPr>
    </w:p>
    <w:tbl>
      <w:tblPr>
        <w:tblStyle w:val="TableGrid"/>
        <w:tblW w:w="9212" w:type="dxa"/>
        <w:tblLook w:val="01E0" w:firstRow="1" w:lastRow="1" w:firstColumn="1" w:lastColumn="1" w:noHBand="0" w:noVBand="0"/>
      </w:tblPr>
      <w:tblGrid>
        <w:gridCol w:w="3070"/>
        <w:gridCol w:w="3071"/>
        <w:gridCol w:w="3071"/>
      </w:tblGrid>
      <w:tr w:rsidR="00C92368" w:rsidRPr="008A7FF4" w:rsidTr="00FC6F72">
        <w:tc>
          <w:tcPr>
            <w:tcW w:w="3070" w:type="dxa"/>
          </w:tcPr>
          <w:p w:rsidR="00C92368" w:rsidRPr="008A7FF4" w:rsidRDefault="00C92368" w:rsidP="00FC6F72">
            <w:pPr>
              <w:jc w:val="both"/>
              <w:rPr>
                <w:rFonts w:ascii="Tahoma" w:hAnsi="Tahoma" w:cs="Tahoma"/>
                <w:szCs w:val="20"/>
                <w:lang w:val="fr-FR"/>
              </w:rPr>
            </w:pPr>
            <w:r w:rsidRPr="008A7FF4">
              <w:rPr>
                <w:rFonts w:ascii="Tahoma" w:hAnsi="Tahoma" w:cs="Tahoma"/>
                <w:szCs w:val="20"/>
                <w:lang w:val="fr-FR"/>
              </w:rPr>
              <w:t xml:space="preserve">Référence à l’arrêté royal </w:t>
            </w:r>
            <w:bookmarkStart w:id="9" w:name="OLE_LINK335"/>
            <w:bookmarkStart w:id="10" w:name="OLE_LINK336"/>
            <w:r w:rsidRPr="008A7FF4">
              <w:rPr>
                <w:rFonts w:ascii="Tahoma" w:hAnsi="Tahoma" w:cs="Tahoma"/>
                <w:szCs w:val="20"/>
                <w:lang w:val="fr-FR"/>
              </w:rPr>
              <w:t>du 17 octobre 2011 relatif aux attestations de sécurité pour le secteur nucléaire et réglant l’accès aux zones de sécurité, aux matières nucléaires ou aux documents nucléaires dans certaines circonstances particulières.</w:t>
            </w:r>
            <w:bookmarkEnd w:id="9"/>
            <w:bookmarkEnd w:id="10"/>
          </w:p>
          <w:p w:rsidR="00C92368" w:rsidRPr="008A7FF4" w:rsidRDefault="00C92368" w:rsidP="00FC6F72">
            <w:pPr>
              <w:rPr>
                <w:rFonts w:ascii="Tahoma" w:hAnsi="Tahoma" w:cs="Tahoma"/>
                <w:szCs w:val="20"/>
                <w:lang w:val="fr-FR"/>
              </w:rPr>
            </w:pPr>
          </w:p>
        </w:tc>
        <w:tc>
          <w:tcPr>
            <w:tcW w:w="3071" w:type="dxa"/>
          </w:tcPr>
          <w:p w:rsidR="00C92368" w:rsidRPr="008A7FF4" w:rsidRDefault="00C92368" w:rsidP="00FC6F72">
            <w:pPr>
              <w:rPr>
                <w:rFonts w:ascii="Tahoma" w:hAnsi="Tahoma" w:cs="Tahoma"/>
                <w:szCs w:val="20"/>
                <w:lang w:val="fr-FR"/>
              </w:rPr>
            </w:pPr>
            <w:r w:rsidRPr="008A7FF4">
              <w:rPr>
                <w:rFonts w:ascii="Tahoma" w:hAnsi="Tahoma" w:cs="Tahoma"/>
                <w:szCs w:val="20"/>
                <w:lang w:val="fr-FR"/>
              </w:rPr>
              <w:t>Description sommaire du cas</w:t>
            </w:r>
          </w:p>
        </w:tc>
        <w:tc>
          <w:tcPr>
            <w:tcW w:w="3071" w:type="dxa"/>
          </w:tcPr>
          <w:p w:rsidR="00C92368" w:rsidRPr="008A7FF4" w:rsidRDefault="00C92368" w:rsidP="00FC6F72">
            <w:pPr>
              <w:rPr>
                <w:rFonts w:ascii="Tahoma" w:hAnsi="Tahoma" w:cs="Tahoma"/>
                <w:szCs w:val="20"/>
                <w:lang w:val="fr-FR"/>
              </w:rPr>
            </w:pPr>
            <w:r w:rsidRPr="008A7FF4">
              <w:rPr>
                <w:rFonts w:ascii="Tahoma" w:hAnsi="Tahoma" w:cs="Tahoma"/>
                <w:szCs w:val="20"/>
                <w:lang w:val="fr-FR"/>
              </w:rPr>
              <w:t>Précisions requises</w:t>
            </w:r>
          </w:p>
        </w:tc>
      </w:tr>
      <w:tr w:rsidR="00C92368" w:rsidRPr="008A7FF4" w:rsidTr="00FC6F72">
        <w:tc>
          <w:tcPr>
            <w:tcW w:w="3070" w:type="dxa"/>
          </w:tcPr>
          <w:p w:rsidR="00C92368" w:rsidRPr="008A7FF4" w:rsidRDefault="00C92368" w:rsidP="00FC6F72">
            <w:pPr>
              <w:rPr>
                <w:rFonts w:ascii="Tahoma" w:hAnsi="Tahoma" w:cs="Tahoma"/>
                <w:szCs w:val="20"/>
                <w:lang w:val="fr-FR"/>
              </w:rPr>
            </w:pPr>
            <w:r w:rsidRPr="008A7FF4">
              <w:rPr>
                <w:rFonts w:ascii="Tahoma" w:hAnsi="Tahoma" w:cs="Tahoma"/>
                <w:szCs w:val="20"/>
                <w:lang w:val="fr-FR"/>
              </w:rPr>
              <w:t>Art.2</w:t>
            </w:r>
          </w:p>
        </w:tc>
        <w:tc>
          <w:tcPr>
            <w:tcW w:w="3071" w:type="dxa"/>
          </w:tcPr>
          <w:p w:rsidR="00C92368" w:rsidRPr="008A7FF4" w:rsidRDefault="00C92368" w:rsidP="00FC6F72">
            <w:pPr>
              <w:rPr>
                <w:rFonts w:ascii="Tahoma" w:hAnsi="Tahoma" w:cs="Tahoma"/>
                <w:szCs w:val="20"/>
                <w:lang w:val="fr-FR"/>
              </w:rPr>
            </w:pPr>
            <w:r w:rsidRPr="008A7FF4">
              <w:rPr>
                <w:rFonts w:ascii="Tahoma" w:hAnsi="Tahoma" w:cs="Tahoma"/>
                <w:szCs w:val="20"/>
                <w:lang w:val="fr-FR"/>
              </w:rPr>
              <w:t>Candidat à un emploi de longue durée ;  stages ou formations de longue durée </w:t>
            </w:r>
          </w:p>
        </w:tc>
        <w:tc>
          <w:tcPr>
            <w:tcW w:w="3071" w:type="dxa"/>
          </w:tcPr>
          <w:p w:rsidR="00C92368" w:rsidRPr="008A7FF4" w:rsidRDefault="00C92368" w:rsidP="00FC6F72">
            <w:pPr>
              <w:jc w:val="both"/>
              <w:rPr>
                <w:rFonts w:ascii="Tahoma" w:hAnsi="Tahoma" w:cs="Tahoma"/>
                <w:szCs w:val="20"/>
                <w:lang w:val="fr-FR"/>
              </w:rPr>
            </w:pPr>
            <w:r w:rsidRPr="008A7FF4">
              <w:rPr>
                <w:rFonts w:ascii="Tahoma" w:hAnsi="Tahoma" w:cs="Tahoma"/>
                <w:szCs w:val="20"/>
                <w:lang w:val="fr-FR"/>
              </w:rPr>
              <w:t>- nature et échelon de sécurité des matières nucléaires, des zones de sécurité et des  documents nucléaires auxquels la personne doit avoir accès;</w:t>
            </w:r>
          </w:p>
          <w:p w:rsidR="00C92368" w:rsidRPr="008A7FF4" w:rsidRDefault="00C92368" w:rsidP="00FC6F72">
            <w:pPr>
              <w:jc w:val="both"/>
              <w:rPr>
                <w:rFonts w:ascii="Tahoma" w:hAnsi="Tahoma" w:cs="Tahoma"/>
                <w:szCs w:val="20"/>
                <w:lang w:val="fr-FR"/>
              </w:rPr>
            </w:pPr>
          </w:p>
          <w:p w:rsidR="00C92368" w:rsidRPr="008A7FF4" w:rsidRDefault="00C92368" w:rsidP="00FC6F72">
            <w:pPr>
              <w:jc w:val="both"/>
              <w:rPr>
                <w:rFonts w:ascii="Tahoma" w:hAnsi="Tahoma" w:cs="Tahoma"/>
                <w:szCs w:val="20"/>
                <w:lang w:val="fr-FR"/>
              </w:rPr>
            </w:pPr>
            <w:r w:rsidRPr="008A7FF4">
              <w:rPr>
                <w:rFonts w:ascii="Tahoma" w:hAnsi="Tahoma" w:cs="Tahoma"/>
                <w:szCs w:val="20"/>
                <w:lang w:val="fr-FR"/>
              </w:rPr>
              <w:t>- date à laquelle débutent les prestations de travail ou l’exécution de la convention de stage ou de formation ;</w:t>
            </w:r>
          </w:p>
          <w:p w:rsidR="00C92368" w:rsidRPr="008A7FF4" w:rsidRDefault="00C92368" w:rsidP="00FC6F72">
            <w:pPr>
              <w:jc w:val="both"/>
              <w:rPr>
                <w:rFonts w:ascii="Tahoma" w:hAnsi="Tahoma" w:cs="Tahoma"/>
                <w:szCs w:val="20"/>
                <w:lang w:val="fr-FR"/>
              </w:rPr>
            </w:pPr>
          </w:p>
          <w:p w:rsidR="00C92368" w:rsidRPr="008A7FF4" w:rsidRDefault="00C92368" w:rsidP="00FC6F72">
            <w:pPr>
              <w:jc w:val="both"/>
              <w:rPr>
                <w:rFonts w:ascii="Tahoma" w:hAnsi="Tahoma" w:cs="Tahoma"/>
                <w:szCs w:val="20"/>
                <w:lang w:val="fr-FR"/>
              </w:rPr>
            </w:pPr>
            <w:r w:rsidRPr="008A7FF4">
              <w:rPr>
                <w:rFonts w:ascii="Tahoma" w:hAnsi="Tahoma" w:cs="Tahoma"/>
                <w:szCs w:val="20"/>
                <w:lang w:val="fr-FR"/>
              </w:rPr>
              <w:t>- date à laquelle prend fin l’emploi temporaire ou intérimaire ou la convention de stage ou de formation ;</w:t>
            </w:r>
          </w:p>
          <w:p w:rsidR="00C92368" w:rsidRPr="008A7FF4" w:rsidRDefault="00C92368" w:rsidP="00FC6F72">
            <w:pPr>
              <w:jc w:val="both"/>
              <w:rPr>
                <w:rFonts w:ascii="Tahoma" w:hAnsi="Tahoma" w:cs="Tahoma"/>
                <w:szCs w:val="20"/>
                <w:lang w:val="fr-FR"/>
              </w:rPr>
            </w:pPr>
          </w:p>
          <w:p w:rsidR="00C92368" w:rsidRPr="008A7FF4" w:rsidRDefault="00C92368" w:rsidP="00FC6F72">
            <w:pPr>
              <w:jc w:val="both"/>
              <w:rPr>
                <w:rFonts w:ascii="Tahoma" w:hAnsi="Tahoma" w:cs="Tahoma"/>
                <w:szCs w:val="20"/>
                <w:lang w:val="fr-FR"/>
              </w:rPr>
            </w:pPr>
            <w:r w:rsidRPr="008A7FF4">
              <w:rPr>
                <w:rFonts w:ascii="Tahoma" w:hAnsi="Tahoma" w:cs="Tahoma"/>
                <w:szCs w:val="20"/>
                <w:lang w:val="fr-FR"/>
              </w:rPr>
              <w:t>- objet de l’emploi, du stage  ou de la formation.</w:t>
            </w:r>
          </w:p>
        </w:tc>
      </w:tr>
      <w:tr w:rsidR="00C92368" w:rsidRPr="008A7FF4" w:rsidTr="00FC6F72">
        <w:tc>
          <w:tcPr>
            <w:tcW w:w="3070" w:type="dxa"/>
          </w:tcPr>
          <w:p w:rsidR="00C92368" w:rsidRPr="008A7FF4" w:rsidRDefault="00C92368" w:rsidP="00FC6F72">
            <w:pPr>
              <w:rPr>
                <w:rFonts w:ascii="Tahoma" w:hAnsi="Tahoma" w:cs="Tahoma"/>
                <w:szCs w:val="20"/>
                <w:lang w:val="fr-FR"/>
              </w:rPr>
            </w:pPr>
            <w:r w:rsidRPr="008A7FF4">
              <w:rPr>
                <w:rFonts w:ascii="Tahoma" w:hAnsi="Tahoma" w:cs="Tahoma"/>
                <w:szCs w:val="20"/>
                <w:lang w:val="fr-FR"/>
              </w:rPr>
              <w:t>Art.3</w:t>
            </w:r>
          </w:p>
        </w:tc>
        <w:tc>
          <w:tcPr>
            <w:tcW w:w="3071" w:type="dxa"/>
          </w:tcPr>
          <w:p w:rsidR="00C92368" w:rsidRPr="008A7FF4" w:rsidRDefault="00C92368" w:rsidP="00FC6F72">
            <w:pPr>
              <w:rPr>
                <w:rFonts w:ascii="Tahoma" w:hAnsi="Tahoma" w:cs="Tahoma"/>
                <w:szCs w:val="20"/>
                <w:lang w:val="fr-FR"/>
              </w:rPr>
            </w:pPr>
            <w:r w:rsidRPr="008A7FF4">
              <w:rPr>
                <w:rFonts w:ascii="Tahoma" w:hAnsi="Tahoma" w:cs="Tahoma"/>
                <w:szCs w:val="20"/>
                <w:lang w:val="fr-FR"/>
              </w:rPr>
              <w:t>Travailleur réaffecté</w:t>
            </w:r>
          </w:p>
        </w:tc>
        <w:tc>
          <w:tcPr>
            <w:tcW w:w="3071" w:type="dxa"/>
          </w:tcPr>
          <w:p w:rsidR="00C92368" w:rsidRPr="008A7FF4" w:rsidRDefault="00C92368" w:rsidP="00FC6F72">
            <w:pPr>
              <w:jc w:val="both"/>
              <w:rPr>
                <w:rFonts w:ascii="Tahoma" w:hAnsi="Tahoma" w:cs="Tahoma"/>
                <w:szCs w:val="20"/>
                <w:lang w:val="fr-FR"/>
              </w:rPr>
            </w:pPr>
            <w:r w:rsidRPr="008A7FF4">
              <w:rPr>
                <w:rFonts w:ascii="Tahoma" w:hAnsi="Tahoma" w:cs="Tahoma"/>
                <w:szCs w:val="20"/>
                <w:lang w:val="fr-FR"/>
              </w:rPr>
              <w:t>-nature et échelon de sécurité des matières nucléaires, des zones de sécurité et des  documents nucléaires auxquels la personne doit avoir accès;</w:t>
            </w:r>
          </w:p>
          <w:p w:rsidR="00C92368" w:rsidRPr="008A7FF4" w:rsidRDefault="00C92368" w:rsidP="00FC6F72">
            <w:pPr>
              <w:jc w:val="both"/>
              <w:rPr>
                <w:rFonts w:ascii="Tahoma" w:hAnsi="Tahoma" w:cs="Tahoma"/>
                <w:szCs w:val="20"/>
                <w:lang w:val="fr-FR"/>
              </w:rPr>
            </w:pPr>
          </w:p>
          <w:p w:rsidR="00C92368" w:rsidRPr="008A7FF4" w:rsidRDefault="00C92368" w:rsidP="00FC6F72">
            <w:pPr>
              <w:jc w:val="both"/>
              <w:rPr>
                <w:rFonts w:ascii="Tahoma" w:hAnsi="Tahoma" w:cs="Tahoma"/>
                <w:szCs w:val="20"/>
                <w:lang w:val="fr-FR"/>
              </w:rPr>
            </w:pPr>
            <w:r w:rsidRPr="008A7FF4">
              <w:rPr>
                <w:rFonts w:ascii="Tahoma" w:hAnsi="Tahoma" w:cs="Tahoma"/>
                <w:szCs w:val="20"/>
                <w:lang w:val="fr-FR"/>
              </w:rPr>
              <w:t xml:space="preserve">-date de l’entrée en service </w:t>
            </w:r>
            <w:r w:rsidRPr="008A7FF4">
              <w:rPr>
                <w:rFonts w:ascii="Tahoma" w:hAnsi="Tahoma" w:cs="Tahoma"/>
                <w:szCs w:val="20"/>
                <w:lang w:val="fr-FR"/>
              </w:rPr>
              <w:lastRenderedPageBreak/>
              <w:t>dans la nouvelle affectation ;</w:t>
            </w:r>
          </w:p>
          <w:p w:rsidR="00C92368" w:rsidRPr="008A7FF4" w:rsidRDefault="00C92368" w:rsidP="00FC6F72">
            <w:pPr>
              <w:jc w:val="both"/>
              <w:rPr>
                <w:rFonts w:ascii="Tahoma" w:hAnsi="Tahoma" w:cs="Tahoma"/>
                <w:szCs w:val="20"/>
                <w:lang w:val="fr-FR"/>
              </w:rPr>
            </w:pPr>
          </w:p>
          <w:p w:rsidR="00C92368" w:rsidRPr="008A7FF4" w:rsidRDefault="00C92368" w:rsidP="00FC6F72">
            <w:pPr>
              <w:jc w:val="both"/>
              <w:rPr>
                <w:rFonts w:ascii="Tahoma" w:hAnsi="Tahoma" w:cs="Tahoma"/>
                <w:szCs w:val="20"/>
                <w:lang w:val="fr-FR"/>
              </w:rPr>
            </w:pPr>
            <w:r w:rsidRPr="008A7FF4">
              <w:rPr>
                <w:rFonts w:ascii="Tahoma" w:hAnsi="Tahoma" w:cs="Tahoma"/>
                <w:szCs w:val="20"/>
                <w:lang w:val="fr-FR"/>
              </w:rPr>
              <w:t>-objet de la nouvelle affectation.</w:t>
            </w:r>
          </w:p>
          <w:p w:rsidR="00C92368" w:rsidRPr="008A7FF4" w:rsidRDefault="00C92368" w:rsidP="00FC6F72">
            <w:pPr>
              <w:jc w:val="both"/>
              <w:rPr>
                <w:rFonts w:ascii="Tahoma" w:hAnsi="Tahoma" w:cs="Tahoma"/>
                <w:szCs w:val="20"/>
                <w:lang w:val="fr-FR"/>
              </w:rPr>
            </w:pPr>
          </w:p>
          <w:p w:rsidR="00C92368" w:rsidRPr="008A7FF4" w:rsidRDefault="00C92368" w:rsidP="00FC6F72">
            <w:pPr>
              <w:rPr>
                <w:rFonts w:ascii="Tahoma" w:hAnsi="Tahoma" w:cs="Tahoma"/>
                <w:szCs w:val="20"/>
                <w:lang w:val="fr-FR"/>
              </w:rPr>
            </w:pPr>
          </w:p>
        </w:tc>
      </w:tr>
      <w:tr w:rsidR="00C92368" w:rsidRPr="008A7FF4" w:rsidTr="00FC6F72">
        <w:tc>
          <w:tcPr>
            <w:tcW w:w="3070" w:type="dxa"/>
          </w:tcPr>
          <w:p w:rsidR="00C92368" w:rsidRPr="008A7FF4" w:rsidRDefault="00C92368" w:rsidP="00FC6F72">
            <w:pPr>
              <w:rPr>
                <w:rFonts w:ascii="Tahoma" w:hAnsi="Tahoma" w:cs="Tahoma"/>
                <w:szCs w:val="20"/>
                <w:lang w:val="fr-FR"/>
              </w:rPr>
            </w:pPr>
            <w:r w:rsidRPr="008A7FF4">
              <w:rPr>
                <w:rFonts w:ascii="Tahoma" w:hAnsi="Tahoma" w:cs="Tahoma"/>
                <w:szCs w:val="20"/>
                <w:lang w:val="fr-FR"/>
              </w:rPr>
              <w:lastRenderedPageBreak/>
              <w:t>Art.4</w:t>
            </w:r>
          </w:p>
        </w:tc>
        <w:tc>
          <w:tcPr>
            <w:tcW w:w="3071" w:type="dxa"/>
          </w:tcPr>
          <w:p w:rsidR="00C92368" w:rsidRPr="008A7FF4" w:rsidRDefault="00C92368" w:rsidP="00FC6F72">
            <w:pPr>
              <w:jc w:val="both"/>
              <w:rPr>
                <w:rFonts w:ascii="Tahoma" w:hAnsi="Tahoma" w:cs="Tahoma"/>
                <w:szCs w:val="20"/>
                <w:lang w:val="fr-FR"/>
              </w:rPr>
            </w:pPr>
            <w:r w:rsidRPr="008A7FF4">
              <w:rPr>
                <w:rFonts w:ascii="Tahoma" w:hAnsi="Tahoma" w:cs="Tahoma"/>
                <w:szCs w:val="20"/>
                <w:lang w:val="fr-FR"/>
              </w:rPr>
              <w:t>Travailleur temporaire/intérimaire, stage ou formation   pour moins de 12 mois (accès « CONFIDENTIEL-NUC ») ou pour moins de 15 mois (accès « SECRET-NUC »)</w:t>
            </w:r>
          </w:p>
        </w:tc>
        <w:tc>
          <w:tcPr>
            <w:tcW w:w="3071" w:type="dxa"/>
          </w:tcPr>
          <w:p w:rsidR="00C92368" w:rsidRPr="008A7FF4" w:rsidRDefault="00C92368" w:rsidP="00FC6F72">
            <w:pPr>
              <w:jc w:val="both"/>
              <w:rPr>
                <w:rFonts w:ascii="Tahoma" w:hAnsi="Tahoma" w:cs="Tahoma"/>
                <w:szCs w:val="20"/>
                <w:lang w:val="fr-FR"/>
              </w:rPr>
            </w:pPr>
            <w:r w:rsidRPr="008A7FF4">
              <w:rPr>
                <w:rFonts w:ascii="Tahoma" w:hAnsi="Tahoma" w:cs="Tahoma"/>
                <w:szCs w:val="20"/>
                <w:lang w:val="fr-FR"/>
              </w:rPr>
              <w:t>- nature et échelon de sécurité des matières nucléaires, des zones de sécurité et des documents nucléaires auxquels la personne doit avoir accès ;</w:t>
            </w:r>
          </w:p>
          <w:p w:rsidR="00C92368" w:rsidRPr="008A7FF4" w:rsidRDefault="00C92368" w:rsidP="00FC6F72">
            <w:pPr>
              <w:jc w:val="both"/>
              <w:rPr>
                <w:rFonts w:ascii="Tahoma" w:hAnsi="Tahoma" w:cs="Tahoma"/>
                <w:szCs w:val="20"/>
                <w:lang w:val="fr-FR"/>
              </w:rPr>
            </w:pPr>
          </w:p>
          <w:p w:rsidR="00C92368" w:rsidRPr="008A7FF4" w:rsidRDefault="00C92368" w:rsidP="00FC6F72">
            <w:pPr>
              <w:jc w:val="both"/>
              <w:rPr>
                <w:rFonts w:ascii="Tahoma" w:hAnsi="Tahoma" w:cs="Tahoma"/>
                <w:szCs w:val="20"/>
                <w:lang w:val="fr-FR"/>
              </w:rPr>
            </w:pPr>
            <w:r w:rsidRPr="008A7FF4">
              <w:rPr>
                <w:rFonts w:ascii="Tahoma" w:hAnsi="Tahoma" w:cs="Tahoma"/>
                <w:szCs w:val="20"/>
                <w:lang w:val="fr-FR"/>
              </w:rPr>
              <w:t>-dates du début et de l’expiration de l’emploi temporaire ou intérimaire, de la convention de stage ou de la formation ;</w:t>
            </w:r>
          </w:p>
          <w:p w:rsidR="00C92368" w:rsidRPr="008A7FF4" w:rsidRDefault="00C92368" w:rsidP="00FC6F72">
            <w:pPr>
              <w:jc w:val="both"/>
              <w:rPr>
                <w:rFonts w:ascii="Tahoma" w:hAnsi="Tahoma" w:cs="Tahoma"/>
                <w:szCs w:val="20"/>
                <w:lang w:val="fr-FR"/>
              </w:rPr>
            </w:pPr>
          </w:p>
          <w:p w:rsidR="00C92368" w:rsidRPr="008A7FF4" w:rsidRDefault="00C92368" w:rsidP="00FC6F72">
            <w:pPr>
              <w:jc w:val="both"/>
              <w:rPr>
                <w:rFonts w:ascii="Tahoma" w:hAnsi="Tahoma" w:cs="Tahoma"/>
                <w:szCs w:val="20"/>
                <w:lang w:val="fr-FR"/>
              </w:rPr>
            </w:pPr>
            <w:r w:rsidRPr="008A7FF4">
              <w:rPr>
                <w:rFonts w:ascii="Tahoma" w:hAnsi="Tahoma" w:cs="Tahoma"/>
                <w:szCs w:val="20"/>
                <w:lang w:val="fr-FR"/>
              </w:rPr>
              <w:t>- objet de l’emploi temporaire ou intérimaire, de la convention de stage ou de la formation .</w:t>
            </w:r>
          </w:p>
          <w:p w:rsidR="00C92368" w:rsidRPr="008A7FF4" w:rsidRDefault="00C92368" w:rsidP="00FC6F72">
            <w:pPr>
              <w:rPr>
                <w:rFonts w:ascii="Tahoma" w:hAnsi="Tahoma" w:cs="Tahoma"/>
                <w:szCs w:val="20"/>
                <w:lang w:val="fr-FR"/>
              </w:rPr>
            </w:pPr>
          </w:p>
        </w:tc>
      </w:tr>
      <w:tr w:rsidR="00C92368" w:rsidRPr="008A7FF4" w:rsidTr="00FC6F72">
        <w:tc>
          <w:tcPr>
            <w:tcW w:w="3070" w:type="dxa"/>
          </w:tcPr>
          <w:p w:rsidR="00C92368" w:rsidRPr="008A7FF4" w:rsidRDefault="00C92368" w:rsidP="00FC6F72">
            <w:pPr>
              <w:rPr>
                <w:rFonts w:ascii="Tahoma" w:hAnsi="Tahoma" w:cs="Tahoma"/>
                <w:szCs w:val="20"/>
                <w:lang w:val="fr-FR"/>
              </w:rPr>
            </w:pPr>
            <w:r w:rsidRPr="008A7FF4">
              <w:rPr>
                <w:rFonts w:ascii="Tahoma" w:hAnsi="Tahoma" w:cs="Tahoma"/>
                <w:szCs w:val="20"/>
                <w:lang w:val="fr-FR"/>
              </w:rPr>
              <w:t>Art.5, §2, a)</w:t>
            </w:r>
          </w:p>
        </w:tc>
        <w:tc>
          <w:tcPr>
            <w:tcW w:w="3071" w:type="dxa"/>
          </w:tcPr>
          <w:p w:rsidR="00C92368" w:rsidRPr="008A7FF4" w:rsidRDefault="00C92368" w:rsidP="00FC6F72">
            <w:pPr>
              <w:jc w:val="both"/>
              <w:rPr>
                <w:rFonts w:ascii="Tahoma" w:hAnsi="Tahoma" w:cs="Tahoma"/>
                <w:szCs w:val="20"/>
                <w:lang w:val="fr-FR"/>
              </w:rPr>
            </w:pPr>
            <w:r w:rsidRPr="008A7FF4">
              <w:rPr>
                <w:rFonts w:ascii="Tahoma" w:hAnsi="Tahoma" w:cs="Tahoma"/>
                <w:szCs w:val="20"/>
                <w:lang w:val="fr-FR"/>
              </w:rPr>
              <w:t xml:space="preserve">Prestataire de travaux  ou de services - accès de manière régulière et d’une durée inférieure à 12 mois (« CONFIDENTIEL-NUC ») ou à 15 mois (« SECRET-NUC »)  </w:t>
            </w:r>
          </w:p>
          <w:p w:rsidR="00C92368" w:rsidRPr="008A7FF4" w:rsidRDefault="00C92368" w:rsidP="00FC6F72">
            <w:pPr>
              <w:rPr>
                <w:rFonts w:ascii="Tahoma" w:hAnsi="Tahoma" w:cs="Tahoma"/>
                <w:szCs w:val="20"/>
                <w:lang w:val="fr-FR"/>
              </w:rPr>
            </w:pPr>
          </w:p>
        </w:tc>
        <w:tc>
          <w:tcPr>
            <w:tcW w:w="3071" w:type="dxa"/>
          </w:tcPr>
          <w:p w:rsidR="00C92368" w:rsidRPr="008A7FF4" w:rsidRDefault="00C92368" w:rsidP="00FC6F72">
            <w:pPr>
              <w:jc w:val="both"/>
              <w:rPr>
                <w:rFonts w:ascii="Tahoma" w:hAnsi="Tahoma" w:cs="Tahoma"/>
                <w:szCs w:val="20"/>
                <w:lang w:val="fr-FR"/>
              </w:rPr>
            </w:pPr>
            <w:r w:rsidRPr="008A7FF4">
              <w:rPr>
                <w:rFonts w:ascii="Tahoma" w:hAnsi="Tahoma" w:cs="Tahoma"/>
                <w:szCs w:val="20"/>
                <w:lang w:val="fr-FR"/>
              </w:rPr>
              <w:t>-nature et échelon de sécurité des matières nucléaires, des zones de sécurité et des documents nucléaires auxquels la personne doit avoir accès ;</w:t>
            </w:r>
          </w:p>
          <w:p w:rsidR="00C92368" w:rsidRPr="008A7FF4" w:rsidRDefault="00C92368" w:rsidP="00FC6F72">
            <w:pPr>
              <w:jc w:val="both"/>
              <w:rPr>
                <w:rFonts w:ascii="Tahoma" w:hAnsi="Tahoma" w:cs="Tahoma"/>
                <w:szCs w:val="20"/>
                <w:lang w:val="fr-FR"/>
              </w:rPr>
            </w:pPr>
          </w:p>
          <w:p w:rsidR="00C92368" w:rsidRPr="008A7FF4" w:rsidRDefault="00C92368" w:rsidP="00FC6F72">
            <w:pPr>
              <w:jc w:val="both"/>
              <w:rPr>
                <w:rFonts w:ascii="Tahoma" w:hAnsi="Tahoma" w:cs="Tahoma"/>
                <w:szCs w:val="20"/>
                <w:lang w:val="fr-FR"/>
              </w:rPr>
            </w:pPr>
            <w:r w:rsidRPr="008A7FF4">
              <w:rPr>
                <w:rFonts w:ascii="Tahoma" w:hAnsi="Tahoma" w:cs="Tahoma"/>
                <w:szCs w:val="20"/>
                <w:lang w:val="fr-FR"/>
              </w:rPr>
              <w:t>-nature des prestations convenues ;</w:t>
            </w:r>
          </w:p>
          <w:p w:rsidR="00C92368" w:rsidRPr="008A7FF4" w:rsidRDefault="00C92368" w:rsidP="00FC6F72">
            <w:pPr>
              <w:jc w:val="both"/>
              <w:rPr>
                <w:rFonts w:ascii="Tahoma" w:hAnsi="Tahoma" w:cs="Tahoma"/>
                <w:szCs w:val="20"/>
                <w:lang w:val="fr-FR"/>
              </w:rPr>
            </w:pPr>
          </w:p>
          <w:p w:rsidR="00C92368" w:rsidRPr="008A7FF4" w:rsidRDefault="00C92368" w:rsidP="00FC6F72">
            <w:pPr>
              <w:jc w:val="both"/>
              <w:rPr>
                <w:rFonts w:ascii="Tahoma" w:hAnsi="Tahoma" w:cs="Tahoma"/>
                <w:szCs w:val="20"/>
                <w:lang w:val="fr-FR"/>
              </w:rPr>
            </w:pPr>
            <w:r w:rsidRPr="008A7FF4">
              <w:rPr>
                <w:rFonts w:ascii="Tahoma" w:hAnsi="Tahoma" w:cs="Tahoma"/>
                <w:szCs w:val="20"/>
                <w:lang w:val="fr-FR"/>
              </w:rPr>
              <w:t>-date à laquelle débutent les prestations et date à laquelle elles doivent prendre fin.</w:t>
            </w:r>
          </w:p>
          <w:p w:rsidR="00C92368" w:rsidRPr="008A7FF4" w:rsidRDefault="00C92368" w:rsidP="00FC6F72">
            <w:pPr>
              <w:rPr>
                <w:rFonts w:ascii="Tahoma" w:hAnsi="Tahoma" w:cs="Tahoma"/>
                <w:szCs w:val="20"/>
                <w:lang w:val="fr-FR"/>
              </w:rPr>
            </w:pPr>
          </w:p>
        </w:tc>
      </w:tr>
      <w:tr w:rsidR="00C92368" w:rsidRPr="008A7FF4" w:rsidTr="00FC6F72">
        <w:tc>
          <w:tcPr>
            <w:tcW w:w="3070" w:type="dxa"/>
          </w:tcPr>
          <w:p w:rsidR="00C92368" w:rsidRPr="008A7FF4" w:rsidRDefault="00C92368" w:rsidP="00FC6F72">
            <w:pPr>
              <w:rPr>
                <w:rFonts w:ascii="Tahoma" w:hAnsi="Tahoma" w:cs="Tahoma"/>
                <w:szCs w:val="20"/>
                <w:lang w:val="fr-FR"/>
              </w:rPr>
            </w:pPr>
            <w:r w:rsidRPr="008A7FF4">
              <w:rPr>
                <w:rFonts w:ascii="Tahoma" w:hAnsi="Tahoma" w:cs="Tahoma"/>
                <w:szCs w:val="20"/>
                <w:lang w:val="fr-FR"/>
              </w:rPr>
              <w:t>Art.5, §2, b)</w:t>
            </w:r>
          </w:p>
        </w:tc>
        <w:tc>
          <w:tcPr>
            <w:tcW w:w="3071" w:type="dxa"/>
          </w:tcPr>
          <w:p w:rsidR="00C92368" w:rsidRPr="008A7FF4" w:rsidRDefault="00C92368" w:rsidP="00FC6F72">
            <w:pPr>
              <w:jc w:val="both"/>
              <w:rPr>
                <w:rFonts w:ascii="Tahoma" w:hAnsi="Tahoma" w:cs="Tahoma"/>
                <w:szCs w:val="20"/>
                <w:lang w:val="fr-FR"/>
              </w:rPr>
            </w:pPr>
            <w:r w:rsidRPr="008A7FF4">
              <w:rPr>
                <w:rFonts w:ascii="Tahoma" w:hAnsi="Tahoma" w:cs="Tahoma"/>
                <w:szCs w:val="20"/>
                <w:lang w:val="fr-FR"/>
              </w:rPr>
              <w:t xml:space="preserve">Prestataire de travaux  ou de services - accès de manière régulière et d’une durée supérieure ou égale à 12 mois (« CONFIDENTIEL-NUC ») ou à 15 mois (« SECRET-NUC »)  </w:t>
            </w:r>
          </w:p>
          <w:p w:rsidR="00C92368" w:rsidRPr="008A7FF4" w:rsidRDefault="00C92368" w:rsidP="00FC6F72">
            <w:pPr>
              <w:rPr>
                <w:rFonts w:ascii="Tahoma" w:hAnsi="Tahoma" w:cs="Tahoma"/>
                <w:szCs w:val="20"/>
                <w:lang w:val="fr-FR"/>
              </w:rPr>
            </w:pPr>
          </w:p>
        </w:tc>
        <w:tc>
          <w:tcPr>
            <w:tcW w:w="3071" w:type="dxa"/>
          </w:tcPr>
          <w:p w:rsidR="00C92368" w:rsidRPr="008A7FF4" w:rsidRDefault="00C92368" w:rsidP="00FC6F72">
            <w:pPr>
              <w:jc w:val="both"/>
              <w:rPr>
                <w:rFonts w:ascii="Tahoma" w:hAnsi="Tahoma" w:cs="Tahoma"/>
                <w:szCs w:val="20"/>
                <w:lang w:val="fr-FR"/>
              </w:rPr>
            </w:pPr>
            <w:r w:rsidRPr="008A7FF4">
              <w:rPr>
                <w:rFonts w:ascii="Tahoma" w:hAnsi="Tahoma" w:cs="Tahoma"/>
                <w:szCs w:val="20"/>
                <w:lang w:val="fr-FR"/>
              </w:rPr>
              <w:t>-nature et échelon de sécurité des matières nucléaires, des zones de sécurité et des documents nucléaires auxquels la personne doit avoir accès ;</w:t>
            </w:r>
          </w:p>
          <w:p w:rsidR="00C92368" w:rsidRPr="008A7FF4" w:rsidRDefault="00C92368" w:rsidP="00FC6F72">
            <w:pPr>
              <w:jc w:val="both"/>
              <w:rPr>
                <w:rFonts w:ascii="Tahoma" w:hAnsi="Tahoma" w:cs="Tahoma"/>
                <w:szCs w:val="20"/>
                <w:lang w:val="fr-FR"/>
              </w:rPr>
            </w:pPr>
          </w:p>
          <w:p w:rsidR="00C92368" w:rsidRPr="008A7FF4" w:rsidRDefault="00C92368" w:rsidP="00FC6F72">
            <w:pPr>
              <w:jc w:val="both"/>
              <w:rPr>
                <w:rFonts w:ascii="Tahoma" w:hAnsi="Tahoma" w:cs="Tahoma"/>
                <w:szCs w:val="20"/>
                <w:lang w:val="fr-FR"/>
              </w:rPr>
            </w:pPr>
            <w:r w:rsidRPr="008A7FF4">
              <w:rPr>
                <w:rFonts w:ascii="Tahoma" w:hAnsi="Tahoma" w:cs="Tahoma"/>
                <w:szCs w:val="20"/>
                <w:lang w:val="fr-FR"/>
              </w:rPr>
              <w:t>-nature des prestations convenues ;</w:t>
            </w:r>
          </w:p>
          <w:p w:rsidR="00C92368" w:rsidRPr="008A7FF4" w:rsidRDefault="00C92368" w:rsidP="00FC6F72">
            <w:pPr>
              <w:jc w:val="both"/>
              <w:rPr>
                <w:rFonts w:ascii="Tahoma" w:hAnsi="Tahoma" w:cs="Tahoma"/>
                <w:szCs w:val="20"/>
                <w:lang w:val="fr-FR"/>
              </w:rPr>
            </w:pPr>
          </w:p>
          <w:p w:rsidR="00C92368" w:rsidRPr="008A7FF4" w:rsidRDefault="00C92368" w:rsidP="00FC6F72">
            <w:pPr>
              <w:jc w:val="both"/>
              <w:rPr>
                <w:rFonts w:ascii="Tahoma" w:hAnsi="Tahoma" w:cs="Tahoma"/>
                <w:szCs w:val="20"/>
                <w:lang w:val="fr-FR"/>
              </w:rPr>
            </w:pPr>
            <w:r w:rsidRPr="008A7FF4">
              <w:rPr>
                <w:rFonts w:ascii="Tahoma" w:hAnsi="Tahoma" w:cs="Tahoma"/>
                <w:szCs w:val="20"/>
                <w:lang w:val="fr-FR"/>
              </w:rPr>
              <w:t>-date à laquelle débutent les prestations et date à laquelle elles doivent prendre fin</w:t>
            </w:r>
          </w:p>
          <w:p w:rsidR="00C92368" w:rsidRPr="008A7FF4" w:rsidRDefault="00C92368" w:rsidP="00FC6F72">
            <w:pPr>
              <w:jc w:val="both"/>
              <w:rPr>
                <w:rFonts w:ascii="Tahoma" w:hAnsi="Tahoma" w:cs="Tahoma"/>
                <w:szCs w:val="20"/>
                <w:lang w:val="fr-FR"/>
              </w:rPr>
            </w:pPr>
          </w:p>
          <w:p w:rsidR="00C92368" w:rsidRPr="008A7FF4" w:rsidRDefault="00C92368" w:rsidP="00FC6F72">
            <w:pPr>
              <w:jc w:val="both"/>
              <w:rPr>
                <w:rFonts w:ascii="Tahoma" w:hAnsi="Tahoma" w:cs="Tahoma"/>
                <w:szCs w:val="20"/>
                <w:lang w:val="fr-FR"/>
              </w:rPr>
            </w:pPr>
          </w:p>
        </w:tc>
      </w:tr>
      <w:tr w:rsidR="00C92368" w:rsidRPr="008A7FF4" w:rsidTr="00FC6F72">
        <w:tc>
          <w:tcPr>
            <w:tcW w:w="3070" w:type="dxa"/>
          </w:tcPr>
          <w:p w:rsidR="00C92368" w:rsidRPr="008A7FF4" w:rsidRDefault="00C92368" w:rsidP="00FC6F72">
            <w:pPr>
              <w:rPr>
                <w:rFonts w:ascii="Tahoma" w:hAnsi="Tahoma" w:cs="Tahoma"/>
                <w:szCs w:val="20"/>
                <w:lang w:val="fr-FR"/>
              </w:rPr>
            </w:pPr>
            <w:r w:rsidRPr="008A7FF4">
              <w:rPr>
                <w:rFonts w:ascii="Tahoma" w:hAnsi="Tahoma" w:cs="Tahoma"/>
                <w:szCs w:val="20"/>
                <w:lang w:val="fr-FR"/>
              </w:rPr>
              <w:t>Art.5, §2, c)</w:t>
            </w:r>
          </w:p>
        </w:tc>
        <w:tc>
          <w:tcPr>
            <w:tcW w:w="3071" w:type="dxa"/>
          </w:tcPr>
          <w:p w:rsidR="00C92368" w:rsidRPr="008A7FF4" w:rsidRDefault="00C92368" w:rsidP="00FC6F72">
            <w:pPr>
              <w:jc w:val="both"/>
              <w:rPr>
                <w:rFonts w:ascii="Tahoma" w:hAnsi="Tahoma" w:cs="Tahoma"/>
                <w:szCs w:val="20"/>
                <w:lang w:val="fr-FR"/>
              </w:rPr>
            </w:pPr>
            <w:r w:rsidRPr="008A7FF4">
              <w:rPr>
                <w:rFonts w:ascii="Tahoma" w:hAnsi="Tahoma" w:cs="Tahoma"/>
                <w:szCs w:val="20"/>
                <w:lang w:val="fr-FR"/>
              </w:rPr>
              <w:t>Prestataire de travaux ou de services-</w:t>
            </w:r>
          </w:p>
          <w:p w:rsidR="00C92368" w:rsidRPr="008A7FF4" w:rsidRDefault="00C92368" w:rsidP="00FC6F72">
            <w:pPr>
              <w:jc w:val="both"/>
              <w:rPr>
                <w:rFonts w:ascii="Tahoma" w:hAnsi="Tahoma" w:cs="Tahoma"/>
                <w:szCs w:val="20"/>
                <w:lang w:val="fr-FR"/>
              </w:rPr>
            </w:pPr>
            <w:r w:rsidRPr="008A7FF4">
              <w:rPr>
                <w:rFonts w:ascii="Tahoma" w:hAnsi="Tahoma" w:cs="Tahoma"/>
                <w:szCs w:val="20"/>
                <w:lang w:val="fr-FR"/>
              </w:rPr>
              <w:t>accès de manière occasionnelle et de moins de six heures</w:t>
            </w:r>
          </w:p>
          <w:p w:rsidR="00C92368" w:rsidRPr="008A7FF4" w:rsidRDefault="00C92368" w:rsidP="00FC6F72">
            <w:pPr>
              <w:rPr>
                <w:rFonts w:ascii="Tahoma" w:hAnsi="Tahoma" w:cs="Tahoma"/>
                <w:szCs w:val="20"/>
                <w:lang w:val="fr-FR"/>
              </w:rPr>
            </w:pPr>
          </w:p>
        </w:tc>
        <w:tc>
          <w:tcPr>
            <w:tcW w:w="3071" w:type="dxa"/>
          </w:tcPr>
          <w:p w:rsidR="00C92368" w:rsidRPr="008A7FF4" w:rsidRDefault="00C92368" w:rsidP="00FC6F72">
            <w:pPr>
              <w:jc w:val="both"/>
              <w:rPr>
                <w:rFonts w:ascii="Tahoma" w:hAnsi="Tahoma" w:cs="Tahoma"/>
                <w:szCs w:val="20"/>
                <w:lang w:val="fr-FR"/>
              </w:rPr>
            </w:pPr>
            <w:r w:rsidRPr="008A7FF4">
              <w:rPr>
                <w:rFonts w:ascii="Tahoma" w:hAnsi="Tahoma" w:cs="Tahoma"/>
                <w:szCs w:val="20"/>
                <w:lang w:val="fr-FR"/>
              </w:rPr>
              <w:t>- nature et échelon de sécurité des matières nucléaires, des zones de sécurité et des documents nucléaires auxquels la personne doit avoir accès ;</w:t>
            </w:r>
          </w:p>
          <w:p w:rsidR="00C92368" w:rsidRPr="008A7FF4" w:rsidRDefault="00C92368" w:rsidP="00FC6F72">
            <w:pPr>
              <w:jc w:val="both"/>
              <w:rPr>
                <w:rFonts w:ascii="Tahoma" w:hAnsi="Tahoma" w:cs="Tahoma"/>
                <w:szCs w:val="20"/>
                <w:lang w:val="fr-FR"/>
              </w:rPr>
            </w:pPr>
          </w:p>
          <w:p w:rsidR="00C92368" w:rsidRPr="008A7FF4" w:rsidRDefault="00C92368" w:rsidP="00FC6F72">
            <w:pPr>
              <w:jc w:val="both"/>
              <w:rPr>
                <w:rFonts w:ascii="Tahoma" w:hAnsi="Tahoma" w:cs="Tahoma"/>
                <w:szCs w:val="20"/>
                <w:lang w:val="fr-FR"/>
              </w:rPr>
            </w:pPr>
            <w:r w:rsidRPr="008A7FF4">
              <w:rPr>
                <w:rFonts w:ascii="Tahoma" w:hAnsi="Tahoma" w:cs="Tahoma"/>
                <w:szCs w:val="20"/>
                <w:lang w:val="fr-FR"/>
              </w:rPr>
              <w:t>- nature des prestations convenues ;</w:t>
            </w:r>
          </w:p>
          <w:p w:rsidR="00C92368" w:rsidRPr="008A7FF4" w:rsidRDefault="00C92368" w:rsidP="00FC6F72">
            <w:pPr>
              <w:jc w:val="both"/>
              <w:rPr>
                <w:rFonts w:ascii="Tahoma" w:hAnsi="Tahoma" w:cs="Tahoma"/>
                <w:szCs w:val="20"/>
                <w:lang w:val="fr-FR"/>
              </w:rPr>
            </w:pPr>
          </w:p>
          <w:p w:rsidR="00C92368" w:rsidRPr="008A7FF4" w:rsidRDefault="00C92368" w:rsidP="00FC6F72">
            <w:pPr>
              <w:jc w:val="both"/>
              <w:rPr>
                <w:rFonts w:ascii="Tahoma" w:hAnsi="Tahoma" w:cs="Tahoma"/>
                <w:szCs w:val="20"/>
                <w:lang w:val="fr-FR"/>
              </w:rPr>
            </w:pPr>
            <w:r w:rsidRPr="008A7FF4">
              <w:rPr>
                <w:rFonts w:ascii="Tahoma" w:hAnsi="Tahoma" w:cs="Tahoma"/>
                <w:szCs w:val="20"/>
                <w:lang w:val="fr-FR"/>
              </w:rPr>
              <w:t>- date et heure de l’accès demandé.</w:t>
            </w:r>
          </w:p>
          <w:p w:rsidR="00C92368" w:rsidRPr="008A7FF4" w:rsidRDefault="00C92368" w:rsidP="00FC6F72">
            <w:pPr>
              <w:jc w:val="both"/>
              <w:rPr>
                <w:rFonts w:ascii="Tahoma" w:hAnsi="Tahoma" w:cs="Tahoma"/>
                <w:szCs w:val="20"/>
                <w:lang w:val="fr-FR"/>
              </w:rPr>
            </w:pPr>
          </w:p>
        </w:tc>
      </w:tr>
      <w:tr w:rsidR="00C92368" w:rsidRPr="008A7FF4" w:rsidTr="00FC6F72">
        <w:tc>
          <w:tcPr>
            <w:tcW w:w="3070" w:type="dxa"/>
          </w:tcPr>
          <w:p w:rsidR="00C92368" w:rsidRPr="008A7FF4" w:rsidRDefault="00C92368" w:rsidP="00FC6F72">
            <w:pPr>
              <w:rPr>
                <w:rFonts w:ascii="Tahoma" w:hAnsi="Tahoma" w:cs="Tahoma"/>
                <w:szCs w:val="20"/>
                <w:lang w:val="fr-FR"/>
              </w:rPr>
            </w:pPr>
            <w:r w:rsidRPr="008A7FF4">
              <w:rPr>
                <w:rFonts w:ascii="Tahoma" w:hAnsi="Tahoma" w:cs="Tahoma"/>
                <w:szCs w:val="20"/>
                <w:lang w:val="fr-FR"/>
              </w:rPr>
              <w:lastRenderedPageBreak/>
              <w:t>Art.7</w:t>
            </w:r>
          </w:p>
        </w:tc>
        <w:tc>
          <w:tcPr>
            <w:tcW w:w="3071" w:type="dxa"/>
          </w:tcPr>
          <w:p w:rsidR="00C92368" w:rsidRPr="008A7FF4" w:rsidRDefault="00C92368" w:rsidP="00FC6F72">
            <w:pPr>
              <w:rPr>
                <w:rFonts w:ascii="Tahoma" w:hAnsi="Tahoma" w:cs="Tahoma"/>
                <w:szCs w:val="20"/>
                <w:lang w:val="fr-FR"/>
              </w:rPr>
            </w:pPr>
            <w:r w:rsidRPr="008A7FF4">
              <w:rPr>
                <w:rFonts w:ascii="Tahoma" w:hAnsi="Tahoma" w:cs="Tahoma"/>
                <w:szCs w:val="20"/>
                <w:lang w:val="fr-FR"/>
              </w:rPr>
              <w:t>Visiteur</w:t>
            </w:r>
          </w:p>
        </w:tc>
        <w:tc>
          <w:tcPr>
            <w:tcW w:w="3071" w:type="dxa"/>
          </w:tcPr>
          <w:p w:rsidR="00C92368" w:rsidRPr="008A7FF4" w:rsidRDefault="00C92368" w:rsidP="00FC6F72">
            <w:pPr>
              <w:jc w:val="both"/>
              <w:rPr>
                <w:rFonts w:ascii="Tahoma" w:hAnsi="Tahoma" w:cs="Tahoma"/>
                <w:szCs w:val="20"/>
                <w:lang w:val="fr-FR"/>
              </w:rPr>
            </w:pPr>
            <w:r w:rsidRPr="008A7FF4">
              <w:rPr>
                <w:rFonts w:ascii="Tahoma" w:hAnsi="Tahoma" w:cs="Tahoma"/>
                <w:szCs w:val="20"/>
                <w:lang w:val="fr-FR"/>
              </w:rPr>
              <w:t>- zone(s) de sécurité concernée(s) avec indication de leur échelon de sécurité ;</w:t>
            </w:r>
          </w:p>
          <w:p w:rsidR="00C92368" w:rsidRPr="008A7FF4" w:rsidRDefault="00C92368" w:rsidP="00FC6F72">
            <w:pPr>
              <w:jc w:val="both"/>
              <w:rPr>
                <w:rFonts w:ascii="Tahoma" w:hAnsi="Tahoma" w:cs="Tahoma"/>
                <w:szCs w:val="20"/>
                <w:lang w:val="fr-FR"/>
              </w:rPr>
            </w:pPr>
            <w:r w:rsidRPr="008A7FF4">
              <w:rPr>
                <w:rFonts w:ascii="Tahoma" w:hAnsi="Tahoma" w:cs="Tahoma"/>
                <w:szCs w:val="20"/>
                <w:lang w:val="fr-FR"/>
              </w:rPr>
              <w:t xml:space="preserve">- date de la visite ; </w:t>
            </w:r>
          </w:p>
          <w:p w:rsidR="00C92368" w:rsidRPr="008A7FF4" w:rsidRDefault="00C92368" w:rsidP="00FC6F72">
            <w:pPr>
              <w:jc w:val="both"/>
              <w:rPr>
                <w:rFonts w:ascii="Tahoma" w:hAnsi="Tahoma" w:cs="Tahoma"/>
                <w:szCs w:val="20"/>
                <w:lang w:val="fr-FR"/>
              </w:rPr>
            </w:pPr>
            <w:r w:rsidRPr="008A7FF4">
              <w:rPr>
                <w:rFonts w:ascii="Tahoma" w:hAnsi="Tahoma" w:cs="Tahoma"/>
                <w:szCs w:val="20"/>
                <w:lang w:val="fr-FR"/>
              </w:rPr>
              <w:t>- nature de la visite (visite individuelle ou en groupe) ;</w:t>
            </w:r>
          </w:p>
          <w:p w:rsidR="00C92368" w:rsidRPr="008A7FF4" w:rsidRDefault="00C92368" w:rsidP="00FC6F72">
            <w:pPr>
              <w:jc w:val="both"/>
              <w:rPr>
                <w:rFonts w:ascii="Tahoma" w:hAnsi="Tahoma" w:cs="Tahoma"/>
                <w:szCs w:val="20"/>
                <w:lang w:val="fr-FR"/>
              </w:rPr>
            </w:pPr>
            <w:r w:rsidRPr="008A7FF4">
              <w:rPr>
                <w:rFonts w:ascii="Tahoma" w:hAnsi="Tahoma" w:cs="Tahoma"/>
                <w:szCs w:val="20"/>
                <w:lang w:val="fr-FR"/>
              </w:rPr>
              <w:t>- objectif  de la visite.</w:t>
            </w:r>
          </w:p>
        </w:tc>
      </w:tr>
      <w:tr w:rsidR="00C92368" w:rsidRPr="008A7FF4" w:rsidTr="00FC6F72">
        <w:tc>
          <w:tcPr>
            <w:tcW w:w="3070" w:type="dxa"/>
          </w:tcPr>
          <w:p w:rsidR="00C92368" w:rsidRPr="008A7FF4" w:rsidRDefault="00C92368" w:rsidP="00FC6F72">
            <w:pPr>
              <w:rPr>
                <w:rFonts w:ascii="Tahoma" w:hAnsi="Tahoma" w:cs="Tahoma"/>
                <w:szCs w:val="20"/>
                <w:lang w:val="fr-FR"/>
              </w:rPr>
            </w:pPr>
            <w:r w:rsidRPr="008A7FF4">
              <w:rPr>
                <w:rFonts w:ascii="Tahoma" w:hAnsi="Tahoma" w:cs="Tahoma"/>
                <w:szCs w:val="20"/>
                <w:lang w:val="fr-FR"/>
              </w:rPr>
              <w:t>Art.15</w:t>
            </w:r>
          </w:p>
        </w:tc>
        <w:tc>
          <w:tcPr>
            <w:tcW w:w="3071" w:type="dxa"/>
          </w:tcPr>
          <w:p w:rsidR="00C92368" w:rsidRPr="008A7FF4" w:rsidRDefault="00C92368" w:rsidP="00FC6F72">
            <w:pPr>
              <w:rPr>
                <w:rFonts w:ascii="Tahoma" w:hAnsi="Tahoma" w:cs="Tahoma"/>
                <w:szCs w:val="20"/>
                <w:lang w:val="fr-FR"/>
              </w:rPr>
            </w:pPr>
            <w:r w:rsidRPr="008A7FF4">
              <w:rPr>
                <w:rFonts w:ascii="Tahoma" w:hAnsi="Tahoma" w:cs="Tahoma"/>
                <w:szCs w:val="20"/>
                <w:lang w:val="fr-FR"/>
              </w:rPr>
              <w:t>Candidat à un emploi de longue durée ;  stages ou formations de longue durée</w:t>
            </w:r>
          </w:p>
          <w:p w:rsidR="00C92368" w:rsidRPr="008A7FF4" w:rsidRDefault="00C92368" w:rsidP="00FC6F72">
            <w:pPr>
              <w:rPr>
                <w:rFonts w:ascii="Tahoma" w:hAnsi="Tahoma" w:cs="Tahoma"/>
                <w:szCs w:val="20"/>
                <w:lang w:val="fr-FR"/>
              </w:rPr>
            </w:pPr>
            <w:r w:rsidRPr="008A7FF4">
              <w:rPr>
                <w:rFonts w:ascii="Tahoma" w:hAnsi="Tahoma" w:cs="Tahoma"/>
                <w:szCs w:val="20"/>
                <w:lang w:val="fr-FR"/>
              </w:rPr>
              <w:t>(accès à des documents nucléaires conservés ou traités hors d’une installation nucléaire ou d’une entreprise de transport nucléaire)</w:t>
            </w:r>
          </w:p>
        </w:tc>
        <w:tc>
          <w:tcPr>
            <w:tcW w:w="3071" w:type="dxa"/>
          </w:tcPr>
          <w:p w:rsidR="00C92368" w:rsidRPr="008A7FF4" w:rsidRDefault="00C92368" w:rsidP="00FC6F72">
            <w:pPr>
              <w:jc w:val="both"/>
              <w:rPr>
                <w:rFonts w:ascii="Tahoma" w:hAnsi="Tahoma" w:cs="Tahoma"/>
                <w:szCs w:val="20"/>
                <w:lang w:val="fr-FR"/>
              </w:rPr>
            </w:pPr>
            <w:r w:rsidRPr="008A7FF4">
              <w:rPr>
                <w:rFonts w:ascii="Tahoma" w:hAnsi="Tahoma" w:cs="Tahoma"/>
                <w:szCs w:val="20"/>
                <w:lang w:val="fr-FR"/>
              </w:rPr>
              <w:t>-nature et échelon de sécurité des  documents nucléaires auxquels la personne doit avoir accès;</w:t>
            </w:r>
          </w:p>
          <w:p w:rsidR="00C92368" w:rsidRPr="008A7FF4" w:rsidRDefault="00C92368" w:rsidP="00FC6F72">
            <w:pPr>
              <w:jc w:val="both"/>
              <w:rPr>
                <w:rFonts w:ascii="Tahoma" w:hAnsi="Tahoma" w:cs="Tahoma"/>
                <w:szCs w:val="20"/>
                <w:lang w:val="fr-FR"/>
              </w:rPr>
            </w:pPr>
          </w:p>
          <w:p w:rsidR="00C92368" w:rsidRPr="008A7FF4" w:rsidRDefault="00C92368" w:rsidP="00FC6F72">
            <w:pPr>
              <w:jc w:val="both"/>
              <w:rPr>
                <w:rFonts w:ascii="Tahoma" w:hAnsi="Tahoma" w:cs="Tahoma"/>
                <w:szCs w:val="20"/>
                <w:lang w:val="fr-FR"/>
              </w:rPr>
            </w:pPr>
            <w:r w:rsidRPr="008A7FF4">
              <w:rPr>
                <w:rFonts w:ascii="Tahoma" w:hAnsi="Tahoma" w:cs="Tahoma"/>
                <w:szCs w:val="20"/>
                <w:lang w:val="fr-FR"/>
              </w:rPr>
              <w:t>- date à laquelle débutent les prestations de travail ou l’exécution de la convention de stage ou de formation ;</w:t>
            </w:r>
          </w:p>
          <w:p w:rsidR="00C92368" w:rsidRPr="008A7FF4" w:rsidRDefault="00C92368" w:rsidP="00FC6F72">
            <w:pPr>
              <w:jc w:val="both"/>
              <w:rPr>
                <w:rFonts w:ascii="Tahoma" w:hAnsi="Tahoma" w:cs="Tahoma"/>
                <w:szCs w:val="20"/>
                <w:lang w:val="fr-FR"/>
              </w:rPr>
            </w:pPr>
          </w:p>
          <w:p w:rsidR="00C92368" w:rsidRPr="008A7FF4" w:rsidRDefault="00C92368" w:rsidP="00FC6F72">
            <w:pPr>
              <w:jc w:val="both"/>
              <w:rPr>
                <w:rFonts w:ascii="Tahoma" w:hAnsi="Tahoma" w:cs="Tahoma"/>
                <w:szCs w:val="20"/>
                <w:lang w:val="fr-FR"/>
              </w:rPr>
            </w:pPr>
            <w:r w:rsidRPr="008A7FF4">
              <w:rPr>
                <w:rFonts w:ascii="Tahoma" w:hAnsi="Tahoma" w:cs="Tahoma"/>
                <w:szCs w:val="20"/>
                <w:lang w:val="fr-FR"/>
              </w:rPr>
              <w:t>- date à laquelle prend fin l’emploi temporaire ou intérimaire ou la convention de stage ou de formation ;</w:t>
            </w:r>
          </w:p>
          <w:p w:rsidR="00C92368" w:rsidRPr="008A7FF4" w:rsidRDefault="00C92368" w:rsidP="00FC6F72">
            <w:pPr>
              <w:jc w:val="both"/>
              <w:rPr>
                <w:rFonts w:ascii="Tahoma" w:hAnsi="Tahoma" w:cs="Tahoma"/>
                <w:szCs w:val="20"/>
                <w:lang w:val="fr-FR"/>
              </w:rPr>
            </w:pPr>
          </w:p>
          <w:p w:rsidR="00C92368" w:rsidRPr="008A7FF4" w:rsidRDefault="00C92368" w:rsidP="00FC6F72">
            <w:pPr>
              <w:jc w:val="both"/>
              <w:rPr>
                <w:rFonts w:ascii="Tahoma" w:hAnsi="Tahoma" w:cs="Tahoma"/>
                <w:szCs w:val="20"/>
                <w:lang w:val="fr-FR"/>
              </w:rPr>
            </w:pPr>
            <w:r w:rsidRPr="008A7FF4">
              <w:rPr>
                <w:rFonts w:ascii="Tahoma" w:hAnsi="Tahoma" w:cs="Tahoma"/>
                <w:szCs w:val="20"/>
                <w:lang w:val="fr-FR"/>
              </w:rPr>
              <w:t>- objet de l’emploi, du stage  ou de la formation.</w:t>
            </w:r>
          </w:p>
        </w:tc>
      </w:tr>
      <w:tr w:rsidR="00C92368" w:rsidRPr="008A7FF4" w:rsidTr="00FC6F72">
        <w:tc>
          <w:tcPr>
            <w:tcW w:w="3070" w:type="dxa"/>
          </w:tcPr>
          <w:p w:rsidR="00C92368" w:rsidRPr="008A7FF4" w:rsidRDefault="00C92368" w:rsidP="00FC6F72">
            <w:pPr>
              <w:rPr>
                <w:rFonts w:ascii="Tahoma" w:hAnsi="Tahoma" w:cs="Tahoma"/>
                <w:szCs w:val="20"/>
                <w:lang w:val="fr-FR"/>
              </w:rPr>
            </w:pPr>
            <w:r w:rsidRPr="008A7FF4">
              <w:rPr>
                <w:rFonts w:ascii="Tahoma" w:hAnsi="Tahoma" w:cs="Tahoma"/>
                <w:szCs w:val="20"/>
                <w:lang w:val="fr-FR"/>
              </w:rPr>
              <w:t>Art.16</w:t>
            </w:r>
          </w:p>
        </w:tc>
        <w:tc>
          <w:tcPr>
            <w:tcW w:w="3071" w:type="dxa"/>
          </w:tcPr>
          <w:p w:rsidR="00C92368" w:rsidRPr="008A7FF4" w:rsidRDefault="00C92368" w:rsidP="00FC6F72">
            <w:pPr>
              <w:rPr>
                <w:rFonts w:ascii="Tahoma" w:hAnsi="Tahoma" w:cs="Tahoma"/>
                <w:szCs w:val="20"/>
                <w:lang w:val="fr-FR"/>
              </w:rPr>
            </w:pPr>
            <w:r w:rsidRPr="008A7FF4">
              <w:rPr>
                <w:rFonts w:ascii="Tahoma" w:hAnsi="Tahoma" w:cs="Tahoma"/>
                <w:szCs w:val="20"/>
                <w:lang w:val="fr-FR"/>
              </w:rPr>
              <w:t>Travailleur réaffecté</w:t>
            </w:r>
          </w:p>
          <w:p w:rsidR="00C92368" w:rsidRPr="008A7FF4" w:rsidRDefault="00C92368" w:rsidP="00FC6F72">
            <w:pPr>
              <w:rPr>
                <w:rFonts w:ascii="Tahoma" w:hAnsi="Tahoma" w:cs="Tahoma"/>
                <w:szCs w:val="20"/>
                <w:lang w:val="fr-FR"/>
              </w:rPr>
            </w:pPr>
            <w:r w:rsidRPr="008A7FF4">
              <w:rPr>
                <w:rFonts w:ascii="Tahoma" w:hAnsi="Tahoma" w:cs="Tahoma"/>
                <w:szCs w:val="20"/>
                <w:lang w:val="fr-FR"/>
              </w:rPr>
              <w:t>(accès à des documents nucléaires conservés ou traités hors d’une installation nucléaire ou d’une entreprise de transport nucléaire)</w:t>
            </w:r>
          </w:p>
        </w:tc>
        <w:tc>
          <w:tcPr>
            <w:tcW w:w="3071" w:type="dxa"/>
          </w:tcPr>
          <w:p w:rsidR="00C92368" w:rsidRPr="008A7FF4" w:rsidRDefault="00C92368" w:rsidP="00FC6F72">
            <w:pPr>
              <w:jc w:val="both"/>
              <w:rPr>
                <w:rFonts w:ascii="Tahoma" w:hAnsi="Tahoma" w:cs="Tahoma"/>
                <w:szCs w:val="20"/>
                <w:lang w:val="fr-FR"/>
              </w:rPr>
            </w:pPr>
            <w:r w:rsidRPr="008A7FF4">
              <w:rPr>
                <w:rFonts w:ascii="Tahoma" w:hAnsi="Tahoma" w:cs="Tahoma"/>
                <w:szCs w:val="20"/>
                <w:lang w:val="fr-FR"/>
              </w:rPr>
              <w:t>- nature et échelon de sécurité des documents nucléaires auxquels la personne doit avoir accès;</w:t>
            </w:r>
          </w:p>
          <w:p w:rsidR="00C92368" w:rsidRPr="008A7FF4" w:rsidRDefault="00C92368" w:rsidP="00FC6F72">
            <w:pPr>
              <w:jc w:val="both"/>
              <w:rPr>
                <w:rFonts w:ascii="Tahoma" w:hAnsi="Tahoma" w:cs="Tahoma"/>
                <w:szCs w:val="20"/>
                <w:lang w:val="fr-FR"/>
              </w:rPr>
            </w:pPr>
          </w:p>
          <w:p w:rsidR="00C92368" w:rsidRPr="008A7FF4" w:rsidRDefault="00C92368" w:rsidP="00FC6F72">
            <w:pPr>
              <w:jc w:val="both"/>
              <w:rPr>
                <w:rFonts w:ascii="Tahoma" w:hAnsi="Tahoma" w:cs="Tahoma"/>
                <w:szCs w:val="20"/>
                <w:lang w:val="fr-FR"/>
              </w:rPr>
            </w:pPr>
            <w:r w:rsidRPr="008A7FF4">
              <w:rPr>
                <w:rFonts w:ascii="Tahoma" w:hAnsi="Tahoma" w:cs="Tahoma"/>
                <w:szCs w:val="20"/>
                <w:lang w:val="fr-FR"/>
              </w:rPr>
              <w:t>- date de l’entrée en service dans la nouvelle affectation ;</w:t>
            </w:r>
          </w:p>
          <w:p w:rsidR="00C92368" w:rsidRPr="008A7FF4" w:rsidRDefault="00C92368" w:rsidP="00FC6F72">
            <w:pPr>
              <w:jc w:val="both"/>
              <w:rPr>
                <w:rFonts w:ascii="Tahoma" w:hAnsi="Tahoma" w:cs="Tahoma"/>
                <w:szCs w:val="20"/>
                <w:lang w:val="fr-FR"/>
              </w:rPr>
            </w:pPr>
          </w:p>
          <w:p w:rsidR="00C92368" w:rsidRPr="008A7FF4" w:rsidRDefault="00C92368" w:rsidP="00FC6F72">
            <w:pPr>
              <w:jc w:val="both"/>
              <w:rPr>
                <w:rFonts w:ascii="Tahoma" w:hAnsi="Tahoma" w:cs="Tahoma"/>
                <w:szCs w:val="20"/>
                <w:lang w:val="fr-FR"/>
              </w:rPr>
            </w:pPr>
            <w:r w:rsidRPr="008A7FF4">
              <w:rPr>
                <w:rFonts w:ascii="Tahoma" w:hAnsi="Tahoma" w:cs="Tahoma"/>
                <w:szCs w:val="20"/>
                <w:lang w:val="fr-FR"/>
              </w:rPr>
              <w:t>- objet de la nouvelle affectation.</w:t>
            </w:r>
          </w:p>
          <w:p w:rsidR="00C92368" w:rsidRPr="008A7FF4" w:rsidRDefault="00C92368" w:rsidP="00FC6F72">
            <w:pPr>
              <w:jc w:val="both"/>
              <w:rPr>
                <w:rFonts w:ascii="Tahoma" w:hAnsi="Tahoma" w:cs="Tahoma"/>
                <w:szCs w:val="20"/>
                <w:lang w:val="fr-FR"/>
              </w:rPr>
            </w:pPr>
          </w:p>
        </w:tc>
      </w:tr>
      <w:tr w:rsidR="00C92368" w:rsidRPr="008A7FF4" w:rsidTr="00FC6F72">
        <w:tc>
          <w:tcPr>
            <w:tcW w:w="3070" w:type="dxa"/>
          </w:tcPr>
          <w:p w:rsidR="00C92368" w:rsidRPr="008A7FF4" w:rsidRDefault="00C92368" w:rsidP="00FC6F72">
            <w:pPr>
              <w:rPr>
                <w:rFonts w:ascii="Tahoma" w:hAnsi="Tahoma" w:cs="Tahoma"/>
                <w:szCs w:val="20"/>
                <w:lang w:val="fr-FR"/>
              </w:rPr>
            </w:pPr>
            <w:r w:rsidRPr="008A7FF4">
              <w:rPr>
                <w:rFonts w:ascii="Tahoma" w:hAnsi="Tahoma" w:cs="Tahoma"/>
                <w:szCs w:val="20"/>
                <w:lang w:val="fr-FR"/>
              </w:rPr>
              <w:t>Art.17</w:t>
            </w:r>
          </w:p>
        </w:tc>
        <w:tc>
          <w:tcPr>
            <w:tcW w:w="3071" w:type="dxa"/>
          </w:tcPr>
          <w:p w:rsidR="00C92368" w:rsidRPr="008A7FF4" w:rsidRDefault="00C92368" w:rsidP="00FC6F72">
            <w:pPr>
              <w:rPr>
                <w:rFonts w:ascii="Tahoma" w:hAnsi="Tahoma" w:cs="Tahoma"/>
                <w:szCs w:val="20"/>
                <w:lang w:val="fr-FR"/>
              </w:rPr>
            </w:pPr>
            <w:r w:rsidRPr="008A7FF4">
              <w:rPr>
                <w:rFonts w:ascii="Tahoma" w:hAnsi="Tahoma" w:cs="Tahoma"/>
                <w:szCs w:val="20"/>
                <w:lang w:val="fr-FR"/>
              </w:rPr>
              <w:t>Travailleur temporaire/intérimaire, stage ou formation   pour moins de 12 mois (accès « CONFIDENTIEL-NUC ») ou pour moins de 15 mois (accès « SECRET-NUC »)</w:t>
            </w:r>
          </w:p>
          <w:p w:rsidR="00C92368" w:rsidRPr="008A7FF4" w:rsidRDefault="00C92368" w:rsidP="00FC6F72">
            <w:pPr>
              <w:rPr>
                <w:rFonts w:ascii="Tahoma" w:hAnsi="Tahoma" w:cs="Tahoma"/>
                <w:szCs w:val="20"/>
                <w:lang w:val="fr-FR"/>
              </w:rPr>
            </w:pPr>
            <w:r w:rsidRPr="008A7FF4">
              <w:rPr>
                <w:rFonts w:ascii="Tahoma" w:hAnsi="Tahoma" w:cs="Tahoma"/>
                <w:szCs w:val="20"/>
                <w:lang w:val="fr-FR"/>
              </w:rPr>
              <w:t>(accès à des documents nucléaires conservés ou traités hors d’une installation nucléaire ou d’une entreprise de transport nucléaire)</w:t>
            </w:r>
          </w:p>
        </w:tc>
        <w:tc>
          <w:tcPr>
            <w:tcW w:w="3071" w:type="dxa"/>
          </w:tcPr>
          <w:p w:rsidR="00C92368" w:rsidRPr="008A7FF4" w:rsidRDefault="00C92368" w:rsidP="00FC6F72">
            <w:pPr>
              <w:jc w:val="both"/>
              <w:rPr>
                <w:rFonts w:ascii="Tahoma" w:hAnsi="Tahoma" w:cs="Tahoma"/>
                <w:szCs w:val="20"/>
                <w:lang w:val="fr-FR"/>
              </w:rPr>
            </w:pPr>
            <w:r w:rsidRPr="008A7FF4">
              <w:rPr>
                <w:rFonts w:ascii="Tahoma" w:hAnsi="Tahoma" w:cs="Tahoma"/>
                <w:szCs w:val="20"/>
                <w:lang w:val="fr-FR"/>
              </w:rPr>
              <w:t>- nature et échelon de sécurité des documents nucléaires auxquels la personne doit avoir accès ;</w:t>
            </w:r>
          </w:p>
          <w:p w:rsidR="00C92368" w:rsidRPr="008A7FF4" w:rsidRDefault="00C92368" w:rsidP="00FC6F72">
            <w:pPr>
              <w:jc w:val="both"/>
              <w:rPr>
                <w:rFonts w:ascii="Tahoma" w:hAnsi="Tahoma" w:cs="Tahoma"/>
                <w:szCs w:val="20"/>
                <w:lang w:val="fr-FR"/>
              </w:rPr>
            </w:pPr>
          </w:p>
          <w:p w:rsidR="00C92368" w:rsidRPr="008A7FF4" w:rsidRDefault="00C92368" w:rsidP="00FC6F72">
            <w:pPr>
              <w:jc w:val="both"/>
              <w:rPr>
                <w:rFonts w:ascii="Tahoma" w:hAnsi="Tahoma" w:cs="Tahoma"/>
                <w:szCs w:val="20"/>
                <w:lang w:val="fr-FR"/>
              </w:rPr>
            </w:pPr>
            <w:r w:rsidRPr="008A7FF4">
              <w:rPr>
                <w:rFonts w:ascii="Tahoma" w:hAnsi="Tahoma" w:cs="Tahoma"/>
                <w:szCs w:val="20"/>
                <w:lang w:val="fr-FR"/>
              </w:rPr>
              <w:t>- dates du début et de l’expiration de l’emploi temporaire ou intérimaire, de la convention de stage ou de la formation ;</w:t>
            </w:r>
          </w:p>
          <w:p w:rsidR="00C92368" w:rsidRPr="008A7FF4" w:rsidRDefault="00C92368" w:rsidP="00FC6F72">
            <w:pPr>
              <w:jc w:val="both"/>
              <w:rPr>
                <w:rFonts w:ascii="Tahoma" w:hAnsi="Tahoma" w:cs="Tahoma"/>
                <w:szCs w:val="20"/>
                <w:lang w:val="fr-FR"/>
              </w:rPr>
            </w:pPr>
          </w:p>
          <w:p w:rsidR="00C92368" w:rsidRPr="008A7FF4" w:rsidRDefault="00C92368" w:rsidP="00FC6F72">
            <w:pPr>
              <w:jc w:val="both"/>
              <w:rPr>
                <w:rFonts w:ascii="Tahoma" w:hAnsi="Tahoma" w:cs="Tahoma"/>
                <w:szCs w:val="20"/>
                <w:lang w:val="fr-FR"/>
              </w:rPr>
            </w:pPr>
            <w:r w:rsidRPr="008A7FF4">
              <w:rPr>
                <w:rFonts w:ascii="Tahoma" w:hAnsi="Tahoma" w:cs="Tahoma"/>
                <w:szCs w:val="20"/>
                <w:lang w:val="fr-FR"/>
              </w:rPr>
              <w:t>- objet de l’emploi temporaire ou intérimaire, de la convention de stage ou de la formation.</w:t>
            </w:r>
          </w:p>
          <w:p w:rsidR="00C92368" w:rsidRPr="008A7FF4" w:rsidRDefault="00C92368" w:rsidP="00FC6F72">
            <w:pPr>
              <w:jc w:val="both"/>
              <w:rPr>
                <w:rFonts w:ascii="Tahoma" w:hAnsi="Tahoma" w:cs="Tahoma"/>
                <w:szCs w:val="20"/>
                <w:lang w:val="fr-FR"/>
              </w:rPr>
            </w:pPr>
          </w:p>
        </w:tc>
      </w:tr>
      <w:tr w:rsidR="00C92368" w:rsidRPr="008A7FF4" w:rsidTr="00FC6F72">
        <w:tc>
          <w:tcPr>
            <w:tcW w:w="3070" w:type="dxa"/>
          </w:tcPr>
          <w:p w:rsidR="00C92368" w:rsidRPr="008A7FF4" w:rsidRDefault="00C92368" w:rsidP="00FC6F72">
            <w:pPr>
              <w:rPr>
                <w:rFonts w:ascii="Tahoma" w:hAnsi="Tahoma" w:cs="Tahoma"/>
                <w:szCs w:val="20"/>
                <w:lang w:val="fr-FR"/>
              </w:rPr>
            </w:pPr>
            <w:r w:rsidRPr="008A7FF4">
              <w:rPr>
                <w:rFonts w:ascii="Tahoma" w:hAnsi="Tahoma" w:cs="Tahoma"/>
                <w:szCs w:val="20"/>
                <w:lang w:val="fr-FR"/>
              </w:rPr>
              <w:t>Art.18 , §2, a)</w:t>
            </w:r>
          </w:p>
        </w:tc>
        <w:tc>
          <w:tcPr>
            <w:tcW w:w="3071" w:type="dxa"/>
          </w:tcPr>
          <w:p w:rsidR="00C92368" w:rsidRPr="008A7FF4" w:rsidRDefault="00C92368" w:rsidP="00FC6F72">
            <w:pPr>
              <w:jc w:val="both"/>
              <w:rPr>
                <w:rFonts w:ascii="Tahoma" w:hAnsi="Tahoma" w:cs="Tahoma"/>
                <w:szCs w:val="20"/>
                <w:lang w:val="fr-FR"/>
              </w:rPr>
            </w:pPr>
            <w:r w:rsidRPr="008A7FF4">
              <w:rPr>
                <w:rFonts w:ascii="Tahoma" w:hAnsi="Tahoma" w:cs="Tahoma"/>
                <w:szCs w:val="20"/>
                <w:lang w:val="fr-FR"/>
              </w:rPr>
              <w:t>Prestataire de travaux  ou de services-</w:t>
            </w:r>
          </w:p>
          <w:p w:rsidR="00C92368" w:rsidRPr="008A7FF4" w:rsidRDefault="00C92368" w:rsidP="00FC6F72">
            <w:pPr>
              <w:jc w:val="both"/>
              <w:rPr>
                <w:rFonts w:ascii="Tahoma" w:hAnsi="Tahoma" w:cs="Tahoma"/>
                <w:szCs w:val="20"/>
                <w:lang w:val="fr-FR"/>
              </w:rPr>
            </w:pPr>
            <w:r w:rsidRPr="008A7FF4">
              <w:rPr>
                <w:rFonts w:ascii="Tahoma" w:hAnsi="Tahoma" w:cs="Tahoma"/>
                <w:szCs w:val="20"/>
                <w:lang w:val="fr-FR"/>
              </w:rPr>
              <w:t xml:space="preserve">accès de manière régulière et </w:t>
            </w:r>
            <w:r w:rsidRPr="008A7FF4">
              <w:rPr>
                <w:rFonts w:ascii="Tahoma" w:hAnsi="Tahoma" w:cs="Tahoma"/>
                <w:szCs w:val="20"/>
                <w:lang w:val="fr-FR"/>
              </w:rPr>
              <w:lastRenderedPageBreak/>
              <w:t xml:space="preserve">d’une durée inférieure à 12 mois (« CONFIDENTIEL-NUC ») ou à 15 mois (« SECRET-NUC »)  </w:t>
            </w:r>
          </w:p>
          <w:p w:rsidR="00C92368" w:rsidRPr="008A7FF4" w:rsidRDefault="00C92368" w:rsidP="00FC6F72">
            <w:pPr>
              <w:rPr>
                <w:rFonts w:ascii="Tahoma" w:hAnsi="Tahoma" w:cs="Tahoma"/>
                <w:szCs w:val="20"/>
                <w:lang w:val="fr-FR"/>
              </w:rPr>
            </w:pPr>
            <w:r w:rsidRPr="008A7FF4">
              <w:rPr>
                <w:rFonts w:ascii="Tahoma" w:hAnsi="Tahoma" w:cs="Tahoma"/>
                <w:szCs w:val="20"/>
                <w:lang w:val="fr-FR"/>
              </w:rPr>
              <w:t>(accès à des documents nucléaires conservés ou traités hors d’une installation nucléaire ou d’une entreprise de transport nucléaire)</w:t>
            </w:r>
          </w:p>
        </w:tc>
        <w:tc>
          <w:tcPr>
            <w:tcW w:w="3071" w:type="dxa"/>
          </w:tcPr>
          <w:p w:rsidR="00C92368" w:rsidRPr="008A7FF4" w:rsidRDefault="00C92368" w:rsidP="00FC6F72">
            <w:pPr>
              <w:jc w:val="both"/>
              <w:rPr>
                <w:rFonts w:ascii="Tahoma" w:hAnsi="Tahoma" w:cs="Tahoma"/>
                <w:szCs w:val="20"/>
                <w:lang w:val="fr-FR"/>
              </w:rPr>
            </w:pPr>
            <w:r w:rsidRPr="008A7FF4">
              <w:rPr>
                <w:rFonts w:ascii="Tahoma" w:hAnsi="Tahoma" w:cs="Tahoma"/>
                <w:szCs w:val="20"/>
                <w:lang w:val="fr-FR"/>
              </w:rPr>
              <w:lastRenderedPageBreak/>
              <w:t xml:space="preserve">- nature et échelon de sécurité des documents nucléaires auxquels la personne doit avoir </w:t>
            </w:r>
            <w:r w:rsidRPr="008A7FF4">
              <w:rPr>
                <w:rFonts w:ascii="Tahoma" w:hAnsi="Tahoma" w:cs="Tahoma"/>
                <w:szCs w:val="20"/>
                <w:lang w:val="fr-FR"/>
              </w:rPr>
              <w:lastRenderedPageBreak/>
              <w:t>accès ;</w:t>
            </w:r>
          </w:p>
          <w:p w:rsidR="00C92368" w:rsidRPr="008A7FF4" w:rsidRDefault="00C92368" w:rsidP="00FC6F72">
            <w:pPr>
              <w:jc w:val="both"/>
              <w:rPr>
                <w:rFonts w:ascii="Tahoma" w:hAnsi="Tahoma" w:cs="Tahoma"/>
                <w:szCs w:val="20"/>
                <w:lang w:val="fr-FR"/>
              </w:rPr>
            </w:pPr>
          </w:p>
          <w:p w:rsidR="00C92368" w:rsidRPr="008A7FF4" w:rsidRDefault="00C92368" w:rsidP="00FC6F72">
            <w:pPr>
              <w:jc w:val="both"/>
              <w:rPr>
                <w:rFonts w:ascii="Tahoma" w:hAnsi="Tahoma" w:cs="Tahoma"/>
                <w:szCs w:val="20"/>
                <w:lang w:val="fr-FR"/>
              </w:rPr>
            </w:pPr>
            <w:r w:rsidRPr="008A7FF4">
              <w:rPr>
                <w:rFonts w:ascii="Tahoma" w:hAnsi="Tahoma" w:cs="Tahoma"/>
                <w:szCs w:val="20"/>
                <w:lang w:val="fr-FR"/>
              </w:rPr>
              <w:t>- nature des prestations convenues ;</w:t>
            </w:r>
          </w:p>
          <w:p w:rsidR="00C92368" w:rsidRPr="008A7FF4" w:rsidRDefault="00C92368" w:rsidP="00FC6F72">
            <w:pPr>
              <w:jc w:val="both"/>
              <w:rPr>
                <w:rFonts w:ascii="Tahoma" w:hAnsi="Tahoma" w:cs="Tahoma"/>
                <w:szCs w:val="20"/>
                <w:lang w:val="fr-FR"/>
              </w:rPr>
            </w:pPr>
          </w:p>
          <w:p w:rsidR="00C92368" w:rsidRPr="008A7FF4" w:rsidRDefault="00C92368" w:rsidP="00FC6F72">
            <w:pPr>
              <w:jc w:val="both"/>
              <w:rPr>
                <w:rFonts w:ascii="Tahoma" w:hAnsi="Tahoma" w:cs="Tahoma"/>
                <w:szCs w:val="20"/>
                <w:lang w:val="fr-FR"/>
              </w:rPr>
            </w:pPr>
            <w:r w:rsidRPr="008A7FF4">
              <w:rPr>
                <w:rFonts w:ascii="Tahoma" w:hAnsi="Tahoma" w:cs="Tahoma"/>
                <w:szCs w:val="20"/>
                <w:lang w:val="fr-FR"/>
              </w:rPr>
              <w:t>- date à laquelle débutent les prestations et date à laquelle elles doivent prendre fin.</w:t>
            </w:r>
          </w:p>
          <w:p w:rsidR="00C92368" w:rsidRPr="008A7FF4" w:rsidRDefault="00C92368" w:rsidP="00FC6F72">
            <w:pPr>
              <w:jc w:val="both"/>
              <w:rPr>
                <w:rFonts w:ascii="Tahoma" w:hAnsi="Tahoma" w:cs="Tahoma"/>
                <w:szCs w:val="20"/>
                <w:lang w:val="fr-FR"/>
              </w:rPr>
            </w:pPr>
          </w:p>
        </w:tc>
      </w:tr>
      <w:tr w:rsidR="00C92368" w:rsidRPr="008A7FF4" w:rsidTr="00FC6F72">
        <w:tc>
          <w:tcPr>
            <w:tcW w:w="3070" w:type="dxa"/>
          </w:tcPr>
          <w:p w:rsidR="00C92368" w:rsidRPr="008A7FF4" w:rsidRDefault="00C92368" w:rsidP="00FC6F72">
            <w:pPr>
              <w:rPr>
                <w:rFonts w:ascii="Tahoma" w:hAnsi="Tahoma" w:cs="Tahoma"/>
                <w:szCs w:val="20"/>
                <w:lang w:val="fr-FR"/>
              </w:rPr>
            </w:pPr>
            <w:r w:rsidRPr="008A7FF4">
              <w:rPr>
                <w:rFonts w:ascii="Tahoma" w:hAnsi="Tahoma" w:cs="Tahoma"/>
                <w:szCs w:val="20"/>
                <w:lang w:val="fr-FR"/>
              </w:rPr>
              <w:lastRenderedPageBreak/>
              <w:t>Art.18 , §2, b)</w:t>
            </w:r>
          </w:p>
        </w:tc>
        <w:tc>
          <w:tcPr>
            <w:tcW w:w="3071" w:type="dxa"/>
          </w:tcPr>
          <w:p w:rsidR="00C92368" w:rsidRPr="008A7FF4" w:rsidRDefault="00C92368" w:rsidP="00FC6F72">
            <w:pPr>
              <w:jc w:val="both"/>
              <w:rPr>
                <w:rFonts w:ascii="Tahoma" w:hAnsi="Tahoma" w:cs="Tahoma"/>
                <w:szCs w:val="20"/>
                <w:lang w:val="fr-FR"/>
              </w:rPr>
            </w:pPr>
            <w:r w:rsidRPr="008A7FF4">
              <w:rPr>
                <w:rFonts w:ascii="Tahoma" w:hAnsi="Tahoma" w:cs="Tahoma"/>
                <w:szCs w:val="20"/>
                <w:lang w:val="fr-FR"/>
              </w:rPr>
              <w:t>Prestataire de travaux  ou de services-</w:t>
            </w:r>
          </w:p>
          <w:p w:rsidR="00C92368" w:rsidRPr="008A7FF4" w:rsidRDefault="00C92368" w:rsidP="00FC6F72">
            <w:pPr>
              <w:jc w:val="both"/>
              <w:rPr>
                <w:rFonts w:ascii="Tahoma" w:hAnsi="Tahoma" w:cs="Tahoma"/>
                <w:szCs w:val="20"/>
                <w:lang w:val="fr-FR"/>
              </w:rPr>
            </w:pPr>
            <w:r w:rsidRPr="008A7FF4">
              <w:rPr>
                <w:rFonts w:ascii="Tahoma" w:hAnsi="Tahoma" w:cs="Tahoma"/>
                <w:szCs w:val="20"/>
                <w:lang w:val="fr-FR"/>
              </w:rPr>
              <w:t xml:space="preserve">accès de manière régulière et d’une durée supérieure ou égale à 12 mois (« CONFIDENTIEL-NUC ») ou à 15 mois (« SECRET-NUC »)  </w:t>
            </w:r>
          </w:p>
          <w:p w:rsidR="00C92368" w:rsidRPr="008A7FF4" w:rsidRDefault="00C92368" w:rsidP="00FC6F72">
            <w:pPr>
              <w:jc w:val="both"/>
              <w:rPr>
                <w:rFonts w:ascii="Tahoma" w:hAnsi="Tahoma" w:cs="Tahoma"/>
                <w:szCs w:val="20"/>
                <w:lang w:val="fr-FR"/>
              </w:rPr>
            </w:pPr>
            <w:r w:rsidRPr="008A7FF4">
              <w:rPr>
                <w:rFonts w:ascii="Tahoma" w:hAnsi="Tahoma" w:cs="Tahoma"/>
                <w:szCs w:val="20"/>
                <w:lang w:val="fr-FR"/>
              </w:rPr>
              <w:t>(accès à des documents nucléaires conservés ou traités hors d’une installation nucléaire ou d’une entreprise de transport nucléaire)</w:t>
            </w:r>
          </w:p>
        </w:tc>
        <w:tc>
          <w:tcPr>
            <w:tcW w:w="3071" w:type="dxa"/>
          </w:tcPr>
          <w:p w:rsidR="00C92368" w:rsidRPr="008A7FF4" w:rsidRDefault="00C92368" w:rsidP="00FC6F72">
            <w:pPr>
              <w:jc w:val="both"/>
              <w:rPr>
                <w:rFonts w:ascii="Tahoma" w:hAnsi="Tahoma" w:cs="Tahoma"/>
                <w:szCs w:val="20"/>
                <w:lang w:val="fr-FR"/>
              </w:rPr>
            </w:pPr>
            <w:r w:rsidRPr="008A7FF4">
              <w:rPr>
                <w:rFonts w:ascii="Tahoma" w:hAnsi="Tahoma" w:cs="Tahoma"/>
                <w:szCs w:val="20"/>
                <w:lang w:val="fr-FR"/>
              </w:rPr>
              <w:t>- nature et échelon de sécurité des documents nucléaires auxquels la personne doit avoir accès ;</w:t>
            </w:r>
          </w:p>
          <w:p w:rsidR="00C92368" w:rsidRPr="008A7FF4" w:rsidRDefault="00C92368" w:rsidP="00FC6F72">
            <w:pPr>
              <w:jc w:val="both"/>
              <w:rPr>
                <w:rFonts w:ascii="Tahoma" w:hAnsi="Tahoma" w:cs="Tahoma"/>
                <w:szCs w:val="20"/>
                <w:lang w:val="fr-FR"/>
              </w:rPr>
            </w:pPr>
          </w:p>
          <w:p w:rsidR="00C92368" w:rsidRPr="008A7FF4" w:rsidRDefault="00C92368" w:rsidP="00FC6F72">
            <w:pPr>
              <w:jc w:val="both"/>
              <w:rPr>
                <w:rFonts w:ascii="Tahoma" w:hAnsi="Tahoma" w:cs="Tahoma"/>
                <w:szCs w:val="20"/>
                <w:lang w:val="fr-FR"/>
              </w:rPr>
            </w:pPr>
            <w:r w:rsidRPr="008A7FF4">
              <w:rPr>
                <w:rFonts w:ascii="Tahoma" w:hAnsi="Tahoma" w:cs="Tahoma"/>
                <w:szCs w:val="20"/>
                <w:lang w:val="fr-FR"/>
              </w:rPr>
              <w:t>- nature des prestations convenues ;</w:t>
            </w:r>
          </w:p>
          <w:p w:rsidR="00C92368" w:rsidRPr="008A7FF4" w:rsidRDefault="00C92368" w:rsidP="00FC6F72">
            <w:pPr>
              <w:jc w:val="both"/>
              <w:rPr>
                <w:rFonts w:ascii="Tahoma" w:hAnsi="Tahoma" w:cs="Tahoma"/>
                <w:szCs w:val="20"/>
                <w:lang w:val="fr-FR"/>
              </w:rPr>
            </w:pPr>
          </w:p>
          <w:p w:rsidR="00C92368" w:rsidRPr="008A7FF4" w:rsidRDefault="00C92368" w:rsidP="00FC6F72">
            <w:pPr>
              <w:jc w:val="both"/>
              <w:rPr>
                <w:rFonts w:ascii="Tahoma" w:hAnsi="Tahoma" w:cs="Tahoma"/>
                <w:szCs w:val="20"/>
                <w:lang w:val="fr-FR"/>
              </w:rPr>
            </w:pPr>
            <w:r w:rsidRPr="008A7FF4">
              <w:rPr>
                <w:rFonts w:ascii="Tahoma" w:hAnsi="Tahoma" w:cs="Tahoma"/>
                <w:szCs w:val="20"/>
                <w:lang w:val="fr-FR"/>
              </w:rPr>
              <w:t>- date à laquelle débutent les prestations et date à laquelle elles doivent prendre fin.</w:t>
            </w:r>
          </w:p>
          <w:p w:rsidR="00C92368" w:rsidRPr="008A7FF4" w:rsidRDefault="00C92368" w:rsidP="00FC6F72">
            <w:pPr>
              <w:jc w:val="both"/>
              <w:rPr>
                <w:rFonts w:ascii="Tahoma" w:hAnsi="Tahoma" w:cs="Tahoma"/>
                <w:szCs w:val="20"/>
                <w:lang w:val="fr-FR"/>
              </w:rPr>
            </w:pPr>
          </w:p>
        </w:tc>
      </w:tr>
      <w:tr w:rsidR="00C92368" w:rsidRPr="008A7FF4" w:rsidTr="00FC6F72">
        <w:tc>
          <w:tcPr>
            <w:tcW w:w="3070" w:type="dxa"/>
          </w:tcPr>
          <w:p w:rsidR="00C92368" w:rsidRPr="008A7FF4" w:rsidRDefault="00C92368" w:rsidP="00FC6F72">
            <w:pPr>
              <w:rPr>
                <w:rFonts w:ascii="Tahoma" w:hAnsi="Tahoma" w:cs="Tahoma"/>
                <w:szCs w:val="20"/>
                <w:lang w:val="fr-FR"/>
              </w:rPr>
            </w:pPr>
            <w:r w:rsidRPr="008A7FF4">
              <w:rPr>
                <w:rFonts w:ascii="Tahoma" w:hAnsi="Tahoma" w:cs="Tahoma"/>
                <w:szCs w:val="20"/>
                <w:lang w:val="fr-FR"/>
              </w:rPr>
              <w:t>Art.18 , §2, c)</w:t>
            </w:r>
          </w:p>
        </w:tc>
        <w:tc>
          <w:tcPr>
            <w:tcW w:w="3071" w:type="dxa"/>
          </w:tcPr>
          <w:p w:rsidR="00C92368" w:rsidRPr="008A7FF4" w:rsidRDefault="00C92368" w:rsidP="00FC6F72">
            <w:pPr>
              <w:jc w:val="both"/>
              <w:rPr>
                <w:rFonts w:ascii="Tahoma" w:hAnsi="Tahoma" w:cs="Tahoma"/>
                <w:szCs w:val="20"/>
                <w:lang w:val="fr-FR"/>
              </w:rPr>
            </w:pPr>
            <w:r w:rsidRPr="008A7FF4">
              <w:rPr>
                <w:rFonts w:ascii="Tahoma" w:hAnsi="Tahoma" w:cs="Tahoma"/>
                <w:szCs w:val="20"/>
                <w:lang w:val="fr-FR"/>
              </w:rPr>
              <w:t>Prestataire de travaux  ou de services-</w:t>
            </w:r>
          </w:p>
          <w:p w:rsidR="00C92368" w:rsidRPr="008A7FF4" w:rsidRDefault="00C92368" w:rsidP="00FC6F72">
            <w:pPr>
              <w:jc w:val="both"/>
              <w:rPr>
                <w:rFonts w:ascii="Tahoma" w:hAnsi="Tahoma" w:cs="Tahoma"/>
                <w:szCs w:val="20"/>
                <w:lang w:val="fr-FR"/>
              </w:rPr>
            </w:pPr>
            <w:r w:rsidRPr="008A7FF4">
              <w:rPr>
                <w:rFonts w:ascii="Tahoma" w:hAnsi="Tahoma" w:cs="Tahoma"/>
                <w:szCs w:val="20"/>
                <w:lang w:val="fr-FR"/>
              </w:rPr>
              <w:t>accès de manière occasionnelle et de moins de six heures</w:t>
            </w:r>
          </w:p>
          <w:p w:rsidR="00C92368" w:rsidRPr="008A7FF4" w:rsidRDefault="00C92368" w:rsidP="00FC6F72">
            <w:pPr>
              <w:jc w:val="both"/>
              <w:rPr>
                <w:rFonts w:ascii="Tahoma" w:hAnsi="Tahoma" w:cs="Tahoma"/>
                <w:szCs w:val="20"/>
                <w:lang w:val="fr-FR"/>
              </w:rPr>
            </w:pPr>
            <w:r w:rsidRPr="008A7FF4">
              <w:rPr>
                <w:rFonts w:ascii="Tahoma" w:hAnsi="Tahoma" w:cs="Tahoma"/>
                <w:szCs w:val="20"/>
                <w:lang w:val="fr-FR"/>
              </w:rPr>
              <w:t>(accès à des documents nucléaires conservés ou traités hors d’une installation nucléaire ou d’une entreprise de transport nucléaire)</w:t>
            </w:r>
          </w:p>
        </w:tc>
        <w:tc>
          <w:tcPr>
            <w:tcW w:w="3071" w:type="dxa"/>
          </w:tcPr>
          <w:p w:rsidR="00C92368" w:rsidRPr="008A7FF4" w:rsidRDefault="00C92368" w:rsidP="00FC6F72">
            <w:pPr>
              <w:jc w:val="both"/>
              <w:rPr>
                <w:rFonts w:ascii="Tahoma" w:hAnsi="Tahoma" w:cs="Tahoma"/>
                <w:szCs w:val="20"/>
                <w:lang w:val="fr-FR"/>
              </w:rPr>
            </w:pPr>
            <w:r w:rsidRPr="008A7FF4">
              <w:rPr>
                <w:rFonts w:ascii="Tahoma" w:hAnsi="Tahoma" w:cs="Tahoma"/>
                <w:szCs w:val="20"/>
                <w:lang w:val="fr-FR"/>
              </w:rPr>
              <w:t>- nature et échelon de sécurité des documents nucléaires auxquels la personne doit avoir accès ;</w:t>
            </w:r>
          </w:p>
          <w:p w:rsidR="00C92368" w:rsidRPr="008A7FF4" w:rsidRDefault="00C92368" w:rsidP="00FC6F72">
            <w:pPr>
              <w:jc w:val="both"/>
              <w:rPr>
                <w:rFonts w:ascii="Tahoma" w:hAnsi="Tahoma" w:cs="Tahoma"/>
                <w:szCs w:val="20"/>
                <w:lang w:val="fr-FR"/>
              </w:rPr>
            </w:pPr>
          </w:p>
          <w:p w:rsidR="00C92368" w:rsidRPr="008A7FF4" w:rsidRDefault="00C92368" w:rsidP="00FC6F72">
            <w:pPr>
              <w:jc w:val="both"/>
              <w:rPr>
                <w:rFonts w:ascii="Tahoma" w:hAnsi="Tahoma" w:cs="Tahoma"/>
                <w:szCs w:val="20"/>
                <w:lang w:val="fr-FR"/>
              </w:rPr>
            </w:pPr>
            <w:r w:rsidRPr="008A7FF4">
              <w:rPr>
                <w:rFonts w:ascii="Tahoma" w:hAnsi="Tahoma" w:cs="Tahoma"/>
                <w:szCs w:val="20"/>
                <w:lang w:val="fr-FR"/>
              </w:rPr>
              <w:t>- nature des prestations convenues ;</w:t>
            </w:r>
          </w:p>
          <w:p w:rsidR="00C92368" w:rsidRPr="008A7FF4" w:rsidRDefault="00C92368" w:rsidP="00FC6F72">
            <w:pPr>
              <w:jc w:val="both"/>
              <w:rPr>
                <w:rFonts w:ascii="Tahoma" w:hAnsi="Tahoma" w:cs="Tahoma"/>
                <w:szCs w:val="20"/>
                <w:lang w:val="fr-FR"/>
              </w:rPr>
            </w:pPr>
          </w:p>
          <w:p w:rsidR="00C92368" w:rsidRPr="008A7FF4" w:rsidRDefault="00C92368" w:rsidP="00FC6F72">
            <w:pPr>
              <w:jc w:val="both"/>
              <w:rPr>
                <w:rFonts w:ascii="Tahoma" w:hAnsi="Tahoma" w:cs="Tahoma"/>
                <w:szCs w:val="20"/>
                <w:lang w:val="fr-FR"/>
              </w:rPr>
            </w:pPr>
            <w:r w:rsidRPr="008A7FF4">
              <w:rPr>
                <w:rFonts w:ascii="Tahoma" w:hAnsi="Tahoma" w:cs="Tahoma"/>
                <w:szCs w:val="20"/>
                <w:lang w:val="fr-FR"/>
              </w:rPr>
              <w:t>- date et heure de l’accès demandé.</w:t>
            </w:r>
          </w:p>
          <w:p w:rsidR="00C92368" w:rsidRPr="008A7FF4" w:rsidRDefault="00C92368" w:rsidP="00FC6F72">
            <w:pPr>
              <w:jc w:val="both"/>
              <w:rPr>
                <w:rFonts w:ascii="Tahoma" w:hAnsi="Tahoma" w:cs="Tahoma"/>
                <w:szCs w:val="20"/>
                <w:lang w:val="fr-FR"/>
              </w:rPr>
            </w:pPr>
          </w:p>
        </w:tc>
      </w:tr>
    </w:tbl>
    <w:p w:rsidR="00C92368" w:rsidRPr="008A7FF4" w:rsidRDefault="00C92368" w:rsidP="00C92368">
      <w:pPr>
        <w:tabs>
          <w:tab w:val="left" w:pos="540"/>
          <w:tab w:val="left" w:leader="dot" w:pos="9900"/>
        </w:tabs>
        <w:ind w:left="540" w:hanging="540"/>
        <w:jc w:val="both"/>
        <w:rPr>
          <w:rFonts w:ascii="Tahoma" w:hAnsi="Tahoma" w:cs="Tahoma"/>
          <w:szCs w:val="20"/>
          <w:lang w:val="fr-FR"/>
        </w:rPr>
      </w:pPr>
    </w:p>
    <w:p w:rsidR="00C92368" w:rsidRPr="008A7FF4" w:rsidRDefault="00C92368" w:rsidP="00C92368">
      <w:pPr>
        <w:tabs>
          <w:tab w:val="left" w:pos="540"/>
          <w:tab w:val="left" w:leader="dot" w:pos="9900"/>
        </w:tabs>
        <w:ind w:left="540" w:hanging="540"/>
        <w:jc w:val="both"/>
        <w:rPr>
          <w:rFonts w:ascii="Tahoma" w:hAnsi="Tahoma" w:cs="Tahoma"/>
          <w:szCs w:val="20"/>
          <w:lang w:val="fr-FR"/>
        </w:rPr>
      </w:pPr>
    </w:p>
    <w:p w:rsidR="00C92368" w:rsidRPr="008A7FF4" w:rsidRDefault="00C92368" w:rsidP="00C92368">
      <w:pPr>
        <w:jc w:val="both"/>
        <w:rPr>
          <w:rFonts w:ascii="Tahoma" w:hAnsi="Tahoma" w:cs="Tahoma"/>
          <w:i/>
          <w:sz w:val="16"/>
          <w:szCs w:val="16"/>
          <w:u w:val="single"/>
          <w:lang w:val="fr-FR"/>
        </w:rPr>
      </w:pPr>
    </w:p>
    <w:p w:rsidR="00C92368" w:rsidRPr="008A7FF4" w:rsidRDefault="00C92368" w:rsidP="00C92368">
      <w:pPr>
        <w:jc w:val="both"/>
        <w:rPr>
          <w:rFonts w:ascii="Tahoma" w:hAnsi="Tahoma" w:cs="Tahoma"/>
          <w:sz w:val="16"/>
          <w:szCs w:val="16"/>
          <w:lang w:val="fr-FR"/>
        </w:rPr>
      </w:pPr>
    </w:p>
    <w:p w:rsidR="00C92368" w:rsidRDefault="00C92368">
      <w:pPr>
        <w:spacing w:after="200" w:line="276" w:lineRule="auto"/>
        <w:rPr>
          <w:rFonts w:ascii="Tahoma" w:hAnsi="Tahoma" w:cs="Tahoma"/>
          <w:b/>
          <w:szCs w:val="20"/>
          <w:lang w:val="fr-FR"/>
        </w:rPr>
      </w:pPr>
      <w:r>
        <w:rPr>
          <w:rFonts w:ascii="Tahoma" w:hAnsi="Tahoma" w:cs="Tahoma"/>
          <w:b/>
          <w:szCs w:val="20"/>
          <w:lang w:val="fr-FR"/>
        </w:rPr>
        <w:br w:type="page"/>
      </w:r>
    </w:p>
    <w:p w:rsidR="00C92368" w:rsidRPr="008A7FF4" w:rsidRDefault="00C92368" w:rsidP="00C92368">
      <w:pPr>
        <w:tabs>
          <w:tab w:val="left" w:pos="540"/>
          <w:tab w:val="left" w:leader="dot" w:pos="9900"/>
        </w:tabs>
        <w:rPr>
          <w:rFonts w:ascii="Tahoma" w:hAnsi="Tahoma" w:cs="Tahoma"/>
          <w:b/>
          <w:szCs w:val="20"/>
          <w:lang w:val="fr-FR"/>
        </w:rPr>
      </w:pPr>
      <w:r w:rsidRPr="008A7FF4">
        <w:rPr>
          <w:rFonts w:ascii="Tahoma" w:hAnsi="Tahoma" w:cs="Tahoma"/>
          <w:b/>
          <w:szCs w:val="20"/>
          <w:lang w:val="fr-FR"/>
        </w:rPr>
        <w:lastRenderedPageBreak/>
        <w:t>4. REFUS DE LA VERIFICATION DE SECURITE</w:t>
      </w:r>
    </w:p>
    <w:p w:rsidR="00C92368" w:rsidRPr="008A7FF4" w:rsidRDefault="00C92368" w:rsidP="00C92368">
      <w:pPr>
        <w:tabs>
          <w:tab w:val="left" w:pos="540"/>
          <w:tab w:val="left" w:leader="dot" w:pos="9900"/>
        </w:tabs>
        <w:jc w:val="both"/>
        <w:rPr>
          <w:rFonts w:ascii="Tahoma" w:hAnsi="Tahoma" w:cs="Tahoma"/>
          <w:szCs w:val="20"/>
          <w:lang w:val="fr-FR"/>
        </w:rPr>
      </w:pPr>
      <w:r w:rsidRPr="008A7FF4">
        <w:rPr>
          <w:rFonts w:ascii="Tahoma" w:hAnsi="Tahoma" w:cs="Tahoma"/>
          <w:szCs w:val="20"/>
          <w:lang w:val="fr-FR"/>
        </w:rPr>
        <w:tab/>
        <w:t>La personne qui ne souhaite pas faire l'objet d'une vérification de sécurité peut le faire savoir à tout moment en barrant le présent document conformément à l'article 30bis de l'arrêté royal du 24 mars 2000 et en le renvoyant par pli recommandé à l'auteur de la demande de vérification (rubrique 2).</w:t>
      </w:r>
    </w:p>
    <w:p w:rsidR="00C92368" w:rsidRPr="008A7FF4" w:rsidRDefault="00C92368" w:rsidP="00C92368">
      <w:pPr>
        <w:tabs>
          <w:tab w:val="left" w:pos="540"/>
          <w:tab w:val="left" w:leader="dot" w:pos="9900"/>
        </w:tabs>
        <w:jc w:val="both"/>
        <w:rPr>
          <w:rFonts w:ascii="Tahoma" w:hAnsi="Tahoma" w:cs="Tahoma"/>
          <w:szCs w:val="20"/>
          <w:lang w:val="fr-FR"/>
        </w:rPr>
      </w:pPr>
    </w:p>
    <w:p w:rsidR="00C92368" w:rsidRPr="008A7FF4" w:rsidRDefault="00C92368" w:rsidP="00C92368">
      <w:pPr>
        <w:tabs>
          <w:tab w:val="left" w:pos="540"/>
          <w:tab w:val="left" w:leader="dot" w:pos="9900"/>
        </w:tabs>
        <w:jc w:val="both"/>
        <w:rPr>
          <w:rFonts w:ascii="Tahoma" w:hAnsi="Tahoma" w:cs="Tahoma"/>
          <w:szCs w:val="20"/>
          <w:lang w:val="fr-FR"/>
        </w:rPr>
      </w:pPr>
      <w:r w:rsidRPr="008A7FF4">
        <w:rPr>
          <w:rFonts w:ascii="Tahoma" w:hAnsi="Tahoma" w:cs="Tahoma"/>
          <w:szCs w:val="20"/>
          <w:lang w:val="fr-FR"/>
        </w:rPr>
        <w:tab/>
        <w:t>Si l'attestation ou l'avis de sécurité est requis pour un accès, une autorisation, un permis, une nomination ou une désignation, le refus explicite de la vérification entraîne la privation de cet accès, cette autorisation, ce permis, cette nomination ou désignation.</w:t>
      </w:r>
    </w:p>
    <w:p w:rsidR="00C92368" w:rsidRPr="008A7FF4" w:rsidRDefault="00C92368" w:rsidP="00C92368">
      <w:pPr>
        <w:tabs>
          <w:tab w:val="left" w:pos="540"/>
          <w:tab w:val="left" w:leader="dot" w:pos="9900"/>
        </w:tabs>
        <w:rPr>
          <w:rFonts w:ascii="Tahoma" w:hAnsi="Tahoma" w:cs="Tahoma"/>
          <w:szCs w:val="20"/>
          <w:lang w:val="fr-FR"/>
        </w:rPr>
      </w:pPr>
    </w:p>
    <w:p w:rsidR="00C92368" w:rsidRPr="008A7FF4" w:rsidRDefault="00C92368" w:rsidP="00C92368">
      <w:pPr>
        <w:tabs>
          <w:tab w:val="left" w:pos="540"/>
          <w:tab w:val="left" w:leader="dot" w:pos="9900"/>
        </w:tabs>
        <w:rPr>
          <w:rFonts w:ascii="Tahoma" w:hAnsi="Tahoma" w:cs="Tahoma"/>
          <w:b/>
          <w:szCs w:val="20"/>
          <w:lang w:val="fr-FR"/>
        </w:rPr>
      </w:pPr>
      <w:r w:rsidRPr="008A7FF4">
        <w:rPr>
          <w:rFonts w:ascii="Tahoma" w:hAnsi="Tahoma" w:cs="Tahoma"/>
          <w:b/>
          <w:szCs w:val="20"/>
          <w:lang w:val="fr-FR"/>
        </w:rPr>
        <w:t>5. DELAI DE RECOURS</w:t>
      </w:r>
    </w:p>
    <w:p w:rsidR="00C92368" w:rsidRPr="008A7FF4" w:rsidRDefault="00C92368" w:rsidP="00C92368">
      <w:pPr>
        <w:tabs>
          <w:tab w:val="left" w:pos="540"/>
          <w:tab w:val="left" w:leader="dot" w:pos="8640"/>
          <w:tab w:val="left" w:leader="dot" w:pos="9000"/>
        </w:tabs>
        <w:ind w:firstLine="567"/>
        <w:jc w:val="both"/>
        <w:rPr>
          <w:rFonts w:ascii="Tahoma" w:hAnsi="Tahoma" w:cs="Tahoma"/>
          <w:szCs w:val="20"/>
          <w:lang w:val="fr-FR"/>
        </w:rPr>
      </w:pPr>
      <w:r w:rsidRPr="008A7FF4">
        <w:rPr>
          <w:rFonts w:ascii="Tahoma" w:hAnsi="Tahoma" w:cs="Tahoma"/>
          <w:szCs w:val="20"/>
          <w:lang w:val="fr-FR"/>
        </w:rPr>
        <w:t>Si l'octroi ou le refus de l'attestation de sécurité (A) (B) ou (D) n'a pas été notifié à la personne concernée au plus tard le ....../......./......, le délai de recours commence à courir le lendemain de cette date (voir notice au verso).</w:t>
      </w:r>
    </w:p>
    <w:p w:rsidR="00C92368" w:rsidRPr="008A7FF4" w:rsidRDefault="00C92368" w:rsidP="00C92368">
      <w:pPr>
        <w:tabs>
          <w:tab w:val="left" w:pos="540"/>
          <w:tab w:val="left" w:leader="dot" w:pos="8640"/>
          <w:tab w:val="left" w:leader="dot" w:pos="9000"/>
          <w:tab w:val="left" w:leader="dot" w:pos="9360"/>
          <w:tab w:val="left" w:leader="dot" w:pos="9900"/>
        </w:tabs>
        <w:rPr>
          <w:rFonts w:ascii="Tahoma" w:hAnsi="Tahoma" w:cs="Tahoma"/>
          <w:szCs w:val="20"/>
          <w:lang w:val="fr-FR"/>
        </w:rPr>
      </w:pPr>
    </w:p>
    <w:p w:rsidR="00C92368" w:rsidRPr="008A7FF4" w:rsidRDefault="00C92368" w:rsidP="00C92368">
      <w:pPr>
        <w:pBdr>
          <w:top w:val="single" w:sz="4" w:space="1" w:color="auto"/>
          <w:left w:val="single" w:sz="4" w:space="4" w:color="auto"/>
          <w:bottom w:val="single" w:sz="4" w:space="1" w:color="auto"/>
          <w:right w:val="single" w:sz="4" w:space="4" w:color="auto"/>
        </w:pBdr>
        <w:tabs>
          <w:tab w:val="left" w:pos="540"/>
          <w:tab w:val="left" w:leader="dot" w:pos="8640"/>
          <w:tab w:val="left" w:leader="dot" w:pos="9000"/>
          <w:tab w:val="left" w:leader="dot" w:pos="9360"/>
          <w:tab w:val="left" w:leader="dot" w:pos="9900"/>
        </w:tabs>
        <w:rPr>
          <w:rFonts w:ascii="Tahoma" w:hAnsi="Tahoma" w:cs="Tahoma"/>
          <w:szCs w:val="20"/>
          <w:lang w:val="fr-FR"/>
        </w:rPr>
      </w:pPr>
    </w:p>
    <w:p w:rsidR="00C92368" w:rsidRPr="008A7FF4" w:rsidRDefault="00C92368" w:rsidP="00C92368">
      <w:pPr>
        <w:pBdr>
          <w:top w:val="single" w:sz="4" w:space="1" w:color="auto"/>
          <w:left w:val="single" w:sz="4" w:space="4" w:color="auto"/>
          <w:bottom w:val="single" w:sz="4" w:space="1" w:color="auto"/>
          <w:right w:val="single" w:sz="4" w:space="4" w:color="auto"/>
        </w:pBdr>
        <w:tabs>
          <w:tab w:val="left" w:pos="540"/>
          <w:tab w:val="left" w:pos="5760"/>
          <w:tab w:val="left" w:leader="dot" w:pos="8640"/>
          <w:tab w:val="left" w:leader="dot" w:pos="9000"/>
          <w:tab w:val="left" w:leader="dot" w:pos="9360"/>
          <w:tab w:val="left" w:leader="dot" w:pos="9900"/>
        </w:tabs>
        <w:spacing w:line="360" w:lineRule="auto"/>
        <w:rPr>
          <w:rFonts w:ascii="Tahoma" w:hAnsi="Tahoma" w:cs="Tahoma"/>
          <w:szCs w:val="20"/>
          <w:lang w:val="fr-FR"/>
        </w:rPr>
      </w:pPr>
      <w:r w:rsidRPr="008A7FF4">
        <w:rPr>
          <w:rFonts w:ascii="Tahoma" w:hAnsi="Tahoma" w:cs="Tahoma"/>
          <w:szCs w:val="20"/>
          <w:lang w:val="fr-FR"/>
        </w:rPr>
        <w:tab/>
      </w:r>
      <w:r w:rsidRPr="008A7FF4">
        <w:rPr>
          <w:rFonts w:ascii="Tahoma" w:hAnsi="Tahoma" w:cs="Tahoma"/>
          <w:szCs w:val="20"/>
          <w:lang w:val="fr-FR"/>
        </w:rPr>
        <w:tab/>
        <w:t>Nom :</w:t>
      </w:r>
    </w:p>
    <w:p w:rsidR="00C92368" w:rsidRPr="008A7FF4" w:rsidRDefault="00C92368" w:rsidP="00C92368">
      <w:pPr>
        <w:pBdr>
          <w:top w:val="single" w:sz="4" w:space="1" w:color="auto"/>
          <w:left w:val="single" w:sz="4" w:space="4" w:color="auto"/>
          <w:bottom w:val="single" w:sz="4" w:space="1" w:color="auto"/>
          <w:right w:val="single" w:sz="4" w:space="4" w:color="auto"/>
        </w:pBdr>
        <w:tabs>
          <w:tab w:val="left" w:pos="540"/>
          <w:tab w:val="left" w:pos="5760"/>
          <w:tab w:val="left" w:leader="dot" w:pos="8640"/>
          <w:tab w:val="left" w:leader="dot" w:pos="9000"/>
          <w:tab w:val="left" w:leader="dot" w:pos="9360"/>
          <w:tab w:val="left" w:leader="dot" w:pos="9900"/>
        </w:tabs>
        <w:spacing w:line="360" w:lineRule="auto"/>
        <w:rPr>
          <w:rFonts w:ascii="Tahoma" w:hAnsi="Tahoma" w:cs="Tahoma"/>
          <w:szCs w:val="20"/>
          <w:lang w:val="fr-FR"/>
        </w:rPr>
      </w:pPr>
      <w:r w:rsidRPr="008A7FF4">
        <w:rPr>
          <w:rFonts w:ascii="Tahoma" w:hAnsi="Tahoma" w:cs="Tahoma"/>
          <w:szCs w:val="20"/>
          <w:lang w:val="fr-FR"/>
        </w:rPr>
        <w:tab/>
      </w:r>
      <w:r w:rsidRPr="008A7FF4">
        <w:rPr>
          <w:rFonts w:ascii="Tahoma" w:hAnsi="Tahoma" w:cs="Tahoma"/>
          <w:szCs w:val="20"/>
          <w:lang w:val="fr-FR"/>
        </w:rPr>
        <w:tab/>
        <w:t>Grade ou fonction :</w:t>
      </w:r>
    </w:p>
    <w:p w:rsidR="00C92368" w:rsidRPr="008A7FF4" w:rsidRDefault="00C92368" w:rsidP="00C92368">
      <w:pPr>
        <w:pBdr>
          <w:top w:val="single" w:sz="4" w:space="1" w:color="auto"/>
          <w:left w:val="single" w:sz="4" w:space="4" w:color="auto"/>
          <w:bottom w:val="single" w:sz="4" w:space="1" w:color="auto"/>
          <w:right w:val="single" w:sz="4" w:space="4" w:color="auto"/>
        </w:pBdr>
        <w:tabs>
          <w:tab w:val="left" w:pos="540"/>
          <w:tab w:val="left" w:pos="5760"/>
          <w:tab w:val="left" w:leader="dot" w:pos="8640"/>
          <w:tab w:val="left" w:leader="dot" w:pos="9000"/>
          <w:tab w:val="left" w:leader="dot" w:pos="9360"/>
          <w:tab w:val="left" w:leader="dot" w:pos="9900"/>
        </w:tabs>
        <w:spacing w:line="360" w:lineRule="auto"/>
        <w:rPr>
          <w:rFonts w:ascii="Tahoma" w:hAnsi="Tahoma" w:cs="Tahoma"/>
          <w:szCs w:val="20"/>
          <w:lang w:val="fr-FR"/>
        </w:rPr>
      </w:pPr>
      <w:r w:rsidRPr="008A7FF4">
        <w:rPr>
          <w:rFonts w:ascii="Tahoma" w:hAnsi="Tahoma" w:cs="Tahoma"/>
          <w:szCs w:val="20"/>
          <w:lang w:val="fr-FR"/>
        </w:rPr>
        <w:tab/>
      </w:r>
      <w:r w:rsidRPr="008A7FF4">
        <w:rPr>
          <w:rFonts w:ascii="Tahoma" w:hAnsi="Tahoma" w:cs="Tahoma"/>
          <w:szCs w:val="20"/>
          <w:lang w:val="fr-FR"/>
        </w:rPr>
        <w:tab/>
        <w:t>Date :</w:t>
      </w:r>
    </w:p>
    <w:p w:rsidR="00C92368" w:rsidRPr="008A7FF4" w:rsidRDefault="00C92368" w:rsidP="00C92368">
      <w:pPr>
        <w:pBdr>
          <w:top w:val="single" w:sz="4" w:space="1" w:color="auto"/>
          <w:left w:val="single" w:sz="4" w:space="4" w:color="auto"/>
          <w:bottom w:val="single" w:sz="4" w:space="1" w:color="auto"/>
          <w:right w:val="single" w:sz="4" w:space="4" w:color="auto"/>
        </w:pBdr>
        <w:tabs>
          <w:tab w:val="left" w:pos="540"/>
          <w:tab w:val="left" w:pos="5760"/>
          <w:tab w:val="left" w:leader="dot" w:pos="8640"/>
          <w:tab w:val="left" w:leader="dot" w:pos="9000"/>
          <w:tab w:val="left" w:leader="dot" w:pos="9360"/>
          <w:tab w:val="left" w:leader="dot" w:pos="9900"/>
        </w:tabs>
        <w:spacing w:line="360" w:lineRule="auto"/>
        <w:rPr>
          <w:rFonts w:ascii="Tahoma" w:hAnsi="Tahoma" w:cs="Tahoma"/>
          <w:szCs w:val="20"/>
          <w:lang w:val="fr-FR"/>
        </w:rPr>
      </w:pPr>
      <w:r w:rsidRPr="008A7FF4">
        <w:rPr>
          <w:rFonts w:ascii="Tahoma" w:hAnsi="Tahoma" w:cs="Tahoma"/>
          <w:szCs w:val="20"/>
          <w:lang w:val="fr-FR"/>
        </w:rPr>
        <w:tab/>
      </w:r>
      <w:r w:rsidRPr="008A7FF4">
        <w:rPr>
          <w:rFonts w:ascii="Tahoma" w:hAnsi="Tahoma" w:cs="Tahoma"/>
          <w:szCs w:val="20"/>
          <w:lang w:val="fr-FR"/>
        </w:rPr>
        <w:tab/>
        <w:t>Signature</w:t>
      </w:r>
    </w:p>
    <w:p w:rsidR="00C92368" w:rsidRPr="008A7FF4" w:rsidRDefault="00C92368" w:rsidP="00C92368">
      <w:pPr>
        <w:pBdr>
          <w:top w:val="single" w:sz="4" w:space="1" w:color="auto"/>
          <w:left w:val="single" w:sz="4" w:space="4" w:color="auto"/>
          <w:bottom w:val="single" w:sz="4" w:space="1" w:color="auto"/>
          <w:right w:val="single" w:sz="4" w:space="4" w:color="auto"/>
        </w:pBdr>
        <w:tabs>
          <w:tab w:val="left" w:pos="540"/>
          <w:tab w:val="left" w:pos="5760"/>
          <w:tab w:val="left" w:leader="dot" w:pos="8640"/>
          <w:tab w:val="left" w:leader="dot" w:pos="9000"/>
          <w:tab w:val="left" w:leader="dot" w:pos="9360"/>
          <w:tab w:val="left" w:leader="dot" w:pos="9900"/>
        </w:tabs>
        <w:rPr>
          <w:rFonts w:ascii="Tahoma" w:hAnsi="Tahoma" w:cs="Tahoma"/>
          <w:szCs w:val="20"/>
          <w:lang w:val="fr-FR"/>
        </w:rPr>
      </w:pPr>
    </w:p>
    <w:p w:rsidR="00C92368" w:rsidRPr="008A7FF4" w:rsidRDefault="00C92368" w:rsidP="00C92368">
      <w:pPr>
        <w:tabs>
          <w:tab w:val="left" w:pos="540"/>
          <w:tab w:val="left" w:pos="5760"/>
          <w:tab w:val="left" w:leader="dot" w:pos="8640"/>
          <w:tab w:val="left" w:leader="dot" w:pos="9000"/>
          <w:tab w:val="left" w:leader="dot" w:pos="9360"/>
          <w:tab w:val="left" w:leader="dot" w:pos="9900"/>
        </w:tabs>
        <w:rPr>
          <w:rFonts w:ascii="Tahoma" w:hAnsi="Tahoma" w:cs="Tahoma"/>
          <w:szCs w:val="20"/>
          <w:lang w:val="fr-FR"/>
        </w:rPr>
      </w:pPr>
    </w:p>
    <w:p w:rsidR="00C92368" w:rsidRPr="008A7FF4" w:rsidRDefault="00C92368" w:rsidP="00C92368">
      <w:pPr>
        <w:tabs>
          <w:tab w:val="left" w:pos="540"/>
          <w:tab w:val="left" w:pos="5760"/>
          <w:tab w:val="left" w:leader="dot" w:pos="8640"/>
          <w:tab w:val="left" w:leader="dot" w:pos="9000"/>
          <w:tab w:val="left" w:leader="dot" w:pos="9360"/>
          <w:tab w:val="left" w:leader="dot" w:pos="9900"/>
        </w:tabs>
        <w:rPr>
          <w:rFonts w:ascii="Tahoma" w:hAnsi="Tahoma" w:cs="Tahoma"/>
          <w:szCs w:val="20"/>
          <w:lang w:val="fr-FR"/>
        </w:rPr>
      </w:pPr>
    </w:p>
    <w:p w:rsidR="00C92368" w:rsidRPr="008A7FF4" w:rsidRDefault="00C92368" w:rsidP="00C92368">
      <w:pPr>
        <w:tabs>
          <w:tab w:val="left" w:pos="540"/>
          <w:tab w:val="left" w:pos="5760"/>
          <w:tab w:val="left" w:leader="dot" w:pos="8640"/>
          <w:tab w:val="left" w:leader="dot" w:pos="9000"/>
          <w:tab w:val="left" w:leader="dot" w:pos="9360"/>
          <w:tab w:val="left" w:leader="dot" w:pos="9900"/>
        </w:tabs>
        <w:rPr>
          <w:rFonts w:ascii="Tahoma" w:hAnsi="Tahoma" w:cs="Tahoma"/>
          <w:szCs w:val="20"/>
          <w:lang w:val="fr-FR"/>
        </w:rPr>
      </w:pPr>
    </w:p>
    <w:p w:rsidR="00C92368" w:rsidRPr="008A7FF4" w:rsidRDefault="00C92368" w:rsidP="00C92368">
      <w:pPr>
        <w:tabs>
          <w:tab w:val="left" w:pos="540"/>
          <w:tab w:val="left" w:pos="5760"/>
          <w:tab w:val="left" w:leader="dot" w:pos="8640"/>
          <w:tab w:val="left" w:leader="dot" w:pos="9000"/>
          <w:tab w:val="left" w:leader="dot" w:pos="9360"/>
          <w:tab w:val="left" w:leader="dot" w:pos="9900"/>
        </w:tabs>
        <w:rPr>
          <w:rFonts w:ascii="Tahoma" w:hAnsi="Tahoma" w:cs="Tahoma"/>
          <w:szCs w:val="20"/>
          <w:lang w:val="fr-FR"/>
        </w:rPr>
      </w:pPr>
    </w:p>
    <w:p w:rsidR="00C92368" w:rsidRPr="008A7FF4" w:rsidRDefault="00C92368" w:rsidP="00C92368">
      <w:pPr>
        <w:autoSpaceDE w:val="0"/>
        <w:autoSpaceDN w:val="0"/>
        <w:adjustRightInd w:val="0"/>
        <w:ind w:left="567"/>
        <w:rPr>
          <w:rFonts w:ascii="Tahoma" w:hAnsi="Tahoma" w:cs="Tahoma"/>
          <w:szCs w:val="20"/>
          <w:lang w:val="fr-FR"/>
        </w:rPr>
      </w:pPr>
      <w:r w:rsidRPr="008A7FF4">
        <w:rPr>
          <w:rFonts w:ascii="Tahoma" w:hAnsi="Tahoma" w:cs="Tahoma"/>
          <w:szCs w:val="20"/>
          <w:lang w:val="fr-FR"/>
        </w:rPr>
        <w:t>Pris connaissance le .................................................</w:t>
      </w:r>
    </w:p>
    <w:p w:rsidR="00C92368" w:rsidRPr="008A7FF4" w:rsidRDefault="00C92368" w:rsidP="00C92368">
      <w:pPr>
        <w:autoSpaceDE w:val="0"/>
        <w:autoSpaceDN w:val="0"/>
        <w:adjustRightInd w:val="0"/>
        <w:ind w:left="567"/>
        <w:rPr>
          <w:rFonts w:ascii="Tahoma" w:hAnsi="Tahoma" w:cs="Tahoma"/>
          <w:szCs w:val="20"/>
          <w:lang w:val="fr-FR"/>
        </w:rPr>
      </w:pPr>
    </w:p>
    <w:p w:rsidR="00C92368" w:rsidRPr="008A7FF4" w:rsidRDefault="00C92368" w:rsidP="00C92368">
      <w:pPr>
        <w:tabs>
          <w:tab w:val="left" w:pos="540"/>
          <w:tab w:val="left" w:leader="dot" w:pos="5760"/>
          <w:tab w:val="left" w:leader="dot" w:pos="8640"/>
          <w:tab w:val="left" w:leader="dot" w:pos="9000"/>
          <w:tab w:val="left" w:leader="dot" w:pos="9360"/>
          <w:tab w:val="left" w:leader="dot" w:pos="9900"/>
        </w:tabs>
        <w:ind w:left="567"/>
        <w:rPr>
          <w:rFonts w:ascii="Tahoma" w:hAnsi="Tahoma" w:cs="Tahoma"/>
          <w:szCs w:val="20"/>
          <w:lang w:val="fr-FR"/>
        </w:rPr>
      </w:pPr>
      <w:r w:rsidRPr="008A7FF4">
        <w:rPr>
          <w:rFonts w:ascii="Tahoma" w:hAnsi="Tahoma" w:cs="Tahoma"/>
          <w:szCs w:val="20"/>
          <w:lang w:val="fr-FR"/>
        </w:rPr>
        <w:t>(Nom, prénom et signature de la personne concernée)</w:t>
      </w:r>
    </w:p>
    <w:p w:rsidR="00C92368" w:rsidRPr="008A7FF4" w:rsidRDefault="00C92368" w:rsidP="00C92368">
      <w:pPr>
        <w:tabs>
          <w:tab w:val="left" w:pos="540"/>
          <w:tab w:val="left" w:leader="dot" w:pos="5760"/>
          <w:tab w:val="left" w:leader="dot" w:pos="8640"/>
          <w:tab w:val="left" w:leader="dot" w:pos="9000"/>
          <w:tab w:val="left" w:leader="dot" w:pos="9360"/>
          <w:tab w:val="left" w:leader="dot" w:pos="9900"/>
        </w:tabs>
        <w:rPr>
          <w:rFonts w:ascii="Tahoma" w:hAnsi="Tahoma" w:cs="Tahoma"/>
          <w:szCs w:val="20"/>
          <w:lang w:val="fr-FR"/>
        </w:rPr>
      </w:pPr>
    </w:p>
    <w:p w:rsidR="00C92368" w:rsidRPr="008A7FF4" w:rsidRDefault="00C92368" w:rsidP="00C92368">
      <w:pPr>
        <w:pBdr>
          <w:bottom w:val="single" w:sz="12" w:space="1" w:color="auto"/>
        </w:pBdr>
        <w:tabs>
          <w:tab w:val="left" w:pos="540"/>
          <w:tab w:val="left" w:leader="dot" w:pos="5760"/>
          <w:tab w:val="left" w:leader="dot" w:pos="8640"/>
          <w:tab w:val="left" w:leader="dot" w:pos="9000"/>
          <w:tab w:val="left" w:leader="dot" w:pos="9360"/>
          <w:tab w:val="left" w:leader="dot" w:pos="9900"/>
        </w:tabs>
        <w:rPr>
          <w:rFonts w:ascii="Tahoma" w:hAnsi="Tahoma" w:cs="Tahoma"/>
          <w:szCs w:val="20"/>
          <w:lang w:val="fr-FR"/>
        </w:rPr>
      </w:pPr>
    </w:p>
    <w:p w:rsidR="00C92368" w:rsidRPr="008A7FF4" w:rsidRDefault="00C92368" w:rsidP="00C92368">
      <w:pPr>
        <w:tabs>
          <w:tab w:val="left" w:pos="540"/>
          <w:tab w:val="left" w:leader="dot" w:pos="5760"/>
          <w:tab w:val="left" w:leader="dot" w:pos="8640"/>
          <w:tab w:val="left" w:leader="dot" w:pos="9000"/>
          <w:tab w:val="left" w:leader="dot" w:pos="9360"/>
          <w:tab w:val="left" w:leader="dot" w:pos="9900"/>
        </w:tabs>
        <w:rPr>
          <w:rFonts w:ascii="Tahoma" w:hAnsi="Tahoma" w:cs="Tahoma"/>
          <w:szCs w:val="20"/>
          <w:lang w:val="fr-FR"/>
        </w:rPr>
      </w:pPr>
      <w:r w:rsidRPr="008A7FF4">
        <w:rPr>
          <w:rFonts w:ascii="Tahoma" w:hAnsi="Tahoma" w:cs="Tahoma"/>
          <w:szCs w:val="20"/>
          <w:lang w:val="fr-FR"/>
        </w:rPr>
        <w:br w:type="page"/>
      </w:r>
    </w:p>
    <w:p w:rsidR="00C92368" w:rsidRPr="008A7FF4" w:rsidRDefault="00C92368" w:rsidP="00C92368">
      <w:pPr>
        <w:tabs>
          <w:tab w:val="left" w:pos="540"/>
          <w:tab w:val="left" w:leader="dot" w:pos="5760"/>
          <w:tab w:val="left" w:leader="dot" w:pos="8640"/>
          <w:tab w:val="left" w:leader="dot" w:pos="9000"/>
          <w:tab w:val="left" w:leader="dot" w:pos="9360"/>
          <w:tab w:val="left" w:leader="dot" w:pos="9900"/>
        </w:tabs>
        <w:jc w:val="center"/>
        <w:rPr>
          <w:rFonts w:ascii="Tahoma" w:hAnsi="Tahoma" w:cs="Tahoma"/>
          <w:sz w:val="18"/>
          <w:szCs w:val="18"/>
          <w:lang w:val="fr-FR"/>
        </w:rPr>
      </w:pPr>
    </w:p>
    <w:p w:rsidR="00C92368" w:rsidRPr="008A7FF4" w:rsidRDefault="00C92368" w:rsidP="00C92368">
      <w:pPr>
        <w:tabs>
          <w:tab w:val="left" w:pos="540"/>
          <w:tab w:val="left" w:leader="dot" w:pos="5760"/>
          <w:tab w:val="left" w:leader="dot" w:pos="8640"/>
          <w:tab w:val="left" w:leader="dot" w:pos="9000"/>
          <w:tab w:val="left" w:leader="dot" w:pos="9360"/>
          <w:tab w:val="left" w:leader="dot" w:pos="9900"/>
        </w:tabs>
        <w:jc w:val="center"/>
        <w:rPr>
          <w:rFonts w:ascii="Tahoma" w:hAnsi="Tahoma" w:cs="Tahoma"/>
          <w:sz w:val="18"/>
          <w:szCs w:val="18"/>
          <w:lang w:val="fr-FR"/>
        </w:rPr>
      </w:pPr>
    </w:p>
    <w:p w:rsidR="00C92368" w:rsidRPr="008A7FF4" w:rsidRDefault="00C92368" w:rsidP="00C92368">
      <w:pPr>
        <w:tabs>
          <w:tab w:val="left" w:pos="540"/>
          <w:tab w:val="left" w:leader="dot" w:pos="5760"/>
          <w:tab w:val="left" w:leader="dot" w:pos="8640"/>
          <w:tab w:val="left" w:leader="dot" w:pos="9000"/>
          <w:tab w:val="left" w:leader="dot" w:pos="9360"/>
          <w:tab w:val="left" w:leader="dot" w:pos="9900"/>
        </w:tabs>
        <w:jc w:val="center"/>
        <w:rPr>
          <w:rFonts w:ascii="Tahoma" w:hAnsi="Tahoma" w:cs="Tahoma"/>
          <w:sz w:val="18"/>
          <w:szCs w:val="18"/>
          <w:lang w:val="fr-FR"/>
        </w:rPr>
      </w:pPr>
      <w:r w:rsidRPr="008A7FF4">
        <w:rPr>
          <w:rFonts w:ascii="Tahoma" w:hAnsi="Tahoma" w:cs="Tahoma"/>
          <w:sz w:val="18"/>
          <w:szCs w:val="18"/>
          <w:lang w:val="fr-FR"/>
        </w:rPr>
        <w:t>NOTICE EXPLICATIVE</w:t>
      </w:r>
    </w:p>
    <w:p w:rsidR="00C92368" w:rsidRPr="008A7FF4" w:rsidRDefault="00C92368" w:rsidP="00C92368">
      <w:pPr>
        <w:tabs>
          <w:tab w:val="left" w:pos="540"/>
          <w:tab w:val="left" w:leader="dot" w:pos="5760"/>
          <w:tab w:val="left" w:leader="dot" w:pos="8640"/>
          <w:tab w:val="left" w:leader="dot" w:pos="9000"/>
          <w:tab w:val="left" w:leader="dot" w:pos="9360"/>
          <w:tab w:val="left" w:leader="dot" w:pos="9900"/>
        </w:tabs>
        <w:jc w:val="both"/>
        <w:rPr>
          <w:rFonts w:ascii="Tahoma" w:hAnsi="Tahoma" w:cs="Tahoma"/>
          <w:sz w:val="16"/>
          <w:szCs w:val="16"/>
          <w:lang w:val="fr-FR"/>
        </w:rPr>
      </w:pPr>
      <w:r w:rsidRPr="008A7FF4">
        <w:rPr>
          <w:rFonts w:ascii="Tahoma" w:hAnsi="Tahoma" w:cs="Tahoma"/>
          <w:sz w:val="16"/>
          <w:szCs w:val="16"/>
          <w:lang w:val="fr-FR"/>
        </w:rPr>
        <w:tab/>
        <w:t>I. BASE LEGALE</w:t>
      </w:r>
    </w:p>
    <w:p w:rsidR="00C92368" w:rsidRPr="008A7FF4" w:rsidRDefault="00C92368" w:rsidP="00C92368">
      <w:pPr>
        <w:tabs>
          <w:tab w:val="left" w:pos="540"/>
          <w:tab w:val="left" w:leader="dot" w:pos="5760"/>
          <w:tab w:val="left" w:leader="dot" w:pos="8640"/>
          <w:tab w:val="left" w:leader="dot" w:pos="9000"/>
          <w:tab w:val="left" w:leader="dot" w:pos="9360"/>
          <w:tab w:val="left" w:leader="dot" w:pos="9900"/>
        </w:tabs>
        <w:jc w:val="both"/>
        <w:rPr>
          <w:rFonts w:ascii="Tahoma" w:hAnsi="Tahoma" w:cs="Tahoma"/>
          <w:sz w:val="16"/>
          <w:szCs w:val="16"/>
          <w:lang w:val="fr-FR"/>
        </w:rPr>
      </w:pPr>
      <w:r w:rsidRPr="008A7FF4">
        <w:rPr>
          <w:rFonts w:ascii="Tahoma" w:hAnsi="Tahoma" w:cs="Tahoma"/>
          <w:sz w:val="16"/>
          <w:szCs w:val="16"/>
          <w:lang w:val="fr-FR"/>
        </w:rPr>
        <w:tab/>
        <w:t>La procédure relative aux vérifications de sécurité résulte des deux lois du 11 décembre 1998 relatives à la classification et aux habilitations de sécurité et à la création d'un organe de recours en matière d'habilitations de sécurité et de leurs arrêtés d'exécution (Moniteur belge du 7 mai 1999 et du 31 mars 2000), modifiées respectivement par les lois du 3 mai 2005, du 30 mars 2011 et leurs arrêtés d'exécution (Moniteur belge du 27 mai 2005 et du 7 juin 2005), ainsi que, dans le secteur nucléaire, l’arrêté royal du 17 octobre 2011 relatif aux attestations de sécurité pour le secteur nucléaire et réglant l’accès aux zones de sécurité, aux matières nucléaires ou aux documents nucléaires dans certaines circonstances particulières.</w:t>
      </w:r>
    </w:p>
    <w:p w:rsidR="00C92368" w:rsidRPr="008A7FF4" w:rsidRDefault="00C92368" w:rsidP="00C92368">
      <w:pPr>
        <w:tabs>
          <w:tab w:val="left" w:pos="540"/>
          <w:tab w:val="left" w:leader="dot" w:pos="5760"/>
          <w:tab w:val="left" w:leader="dot" w:pos="8640"/>
          <w:tab w:val="left" w:leader="dot" w:pos="9000"/>
          <w:tab w:val="left" w:leader="dot" w:pos="9360"/>
          <w:tab w:val="left" w:leader="dot" w:pos="9900"/>
        </w:tabs>
        <w:jc w:val="both"/>
        <w:rPr>
          <w:rFonts w:ascii="Tahoma" w:hAnsi="Tahoma" w:cs="Tahoma"/>
          <w:sz w:val="16"/>
          <w:szCs w:val="16"/>
          <w:lang w:val="fr-FR"/>
        </w:rPr>
      </w:pPr>
      <w:r w:rsidRPr="008A7FF4">
        <w:rPr>
          <w:rFonts w:ascii="Tahoma" w:hAnsi="Tahoma" w:cs="Tahoma"/>
          <w:sz w:val="16"/>
          <w:szCs w:val="16"/>
          <w:lang w:val="fr-FR"/>
        </w:rPr>
        <w:t xml:space="preserve"> </w:t>
      </w:r>
      <w:r w:rsidRPr="008A7FF4">
        <w:rPr>
          <w:rFonts w:ascii="Tahoma" w:hAnsi="Tahoma" w:cs="Tahoma"/>
          <w:sz w:val="16"/>
          <w:szCs w:val="16"/>
          <w:lang w:val="fr-FR"/>
        </w:rPr>
        <w:tab/>
        <w:t>Ces textes coordonnés peuvent être obtenus auprès de l'officier de sécurité, ou, à défaut, auprès de l'autorité mentionnée dans le cadre « avertissement » ou encore auprès de l’Autorité nationale de sécurité, Service public fédéral Affaires étrangères, rue des Petits Carmes 15, 1000 Bruxelles, tél. 02-519 05 74.</w:t>
      </w:r>
    </w:p>
    <w:p w:rsidR="00C92368" w:rsidRPr="008A7FF4" w:rsidRDefault="00C92368" w:rsidP="00C92368">
      <w:pPr>
        <w:tabs>
          <w:tab w:val="left" w:pos="540"/>
          <w:tab w:val="left" w:leader="dot" w:pos="5760"/>
          <w:tab w:val="left" w:leader="dot" w:pos="8640"/>
          <w:tab w:val="left" w:leader="dot" w:pos="9000"/>
          <w:tab w:val="left" w:leader="dot" w:pos="9360"/>
          <w:tab w:val="left" w:leader="dot" w:pos="9900"/>
        </w:tabs>
        <w:jc w:val="both"/>
        <w:rPr>
          <w:rFonts w:ascii="Tahoma" w:hAnsi="Tahoma" w:cs="Tahoma"/>
          <w:sz w:val="16"/>
          <w:szCs w:val="16"/>
          <w:lang w:val="fr-FR"/>
        </w:rPr>
      </w:pPr>
    </w:p>
    <w:p w:rsidR="00C92368" w:rsidRPr="008A7FF4" w:rsidRDefault="00C92368" w:rsidP="00C92368">
      <w:pPr>
        <w:tabs>
          <w:tab w:val="left" w:pos="540"/>
          <w:tab w:val="left" w:leader="dot" w:pos="5760"/>
          <w:tab w:val="left" w:leader="dot" w:pos="8640"/>
          <w:tab w:val="left" w:leader="dot" w:pos="9000"/>
          <w:tab w:val="left" w:leader="dot" w:pos="9360"/>
          <w:tab w:val="left" w:leader="dot" w:pos="9900"/>
        </w:tabs>
        <w:jc w:val="both"/>
        <w:rPr>
          <w:rFonts w:ascii="Tahoma" w:hAnsi="Tahoma" w:cs="Tahoma"/>
          <w:sz w:val="16"/>
          <w:szCs w:val="16"/>
          <w:lang w:val="fr-FR"/>
        </w:rPr>
      </w:pPr>
      <w:r w:rsidRPr="008A7FF4">
        <w:rPr>
          <w:rFonts w:ascii="Tahoma" w:hAnsi="Tahoma" w:cs="Tahoma"/>
          <w:sz w:val="16"/>
          <w:szCs w:val="16"/>
          <w:lang w:val="fr-FR"/>
        </w:rPr>
        <w:tab/>
        <w:t>2. VERIFICATION DE SECURITE</w:t>
      </w:r>
    </w:p>
    <w:p w:rsidR="00C92368" w:rsidRPr="008A7FF4" w:rsidRDefault="00C92368" w:rsidP="00C92368">
      <w:pPr>
        <w:tabs>
          <w:tab w:val="left" w:pos="540"/>
          <w:tab w:val="left" w:leader="dot" w:pos="5760"/>
          <w:tab w:val="left" w:leader="dot" w:pos="8640"/>
          <w:tab w:val="left" w:leader="dot" w:pos="9000"/>
          <w:tab w:val="left" w:leader="dot" w:pos="9360"/>
          <w:tab w:val="left" w:leader="dot" w:pos="9900"/>
        </w:tabs>
        <w:jc w:val="both"/>
        <w:rPr>
          <w:rFonts w:ascii="Tahoma" w:hAnsi="Tahoma" w:cs="Tahoma"/>
          <w:i/>
          <w:sz w:val="16"/>
          <w:szCs w:val="16"/>
          <w:lang w:val="fr-FR"/>
        </w:rPr>
      </w:pPr>
      <w:r w:rsidRPr="008A7FF4">
        <w:rPr>
          <w:rFonts w:ascii="Tahoma" w:hAnsi="Tahoma" w:cs="Tahoma"/>
          <w:sz w:val="16"/>
          <w:szCs w:val="16"/>
          <w:lang w:val="fr-FR"/>
        </w:rPr>
        <w:tab/>
      </w:r>
      <w:r w:rsidRPr="008A7FF4">
        <w:rPr>
          <w:rFonts w:ascii="Tahoma" w:hAnsi="Tahoma" w:cs="Tahoma"/>
          <w:i/>
          <w:sz w:val="16"/>
          <w:szCs w:val="16"/>
          <w:lang w:val="fr-FR"/>
        </w:rPr>
        <w:t>a) Objectif</w:t>
      </w:r>
    </w:p>
    <w:p w:rsidR="00C92368" w:rsidRPr="008A7FF4" w:rsidRDefault="00C92368" w:rsidP="00C92368">
      <w:pPr>
        <w:tabs>
          <w:tab w:val="left" w:pos="540"/>
          <w:tab w:val="left" w:leader="dot" w:pos="5760"/>
          <w:tab w:val="left" w:leader="dot" w:pos="8640"/>
          <w:tab w:val="left" w:leader="dot" w:pos="9000"/>
          <w:tab w:val="left" w:leader="dot" w:pos="9360"/>
          <w:tab w:val="left" w:leader="dot" w:pos="9900"/>
        </w:tabs>
        <w:jc w:val="both"/>
        <w:rPr>
          <w:rFonts w:ascii="Tahoma" w:hAnsi="Tahoma" w:cs="Tahoma"/>
          <w:sz w:val="16"/>
          <w:szCs w:val="16"/>
          <w:lang w:val="fr-FR"/>
        </w:rPr>
      </w:pPr>
      <w:r w:rsidRPr="008A7FF4">
        <w:rPr>
          <w:rFonts w:ascii="Tahoma" w:hAnsi="Tahoma" w:cs="Tahoma"/>
          <w:sz w:val="16"/>
          <w:szCs w:val="16"/>
          <w:lang w:val="fr-FR"/>
        </w:rPr>
        <w:tab/>
      </w:r>
      <w:bookmarkStart w:id="11" w:name="OLE_LINK230"/>
      <w:bookmarkStart w:id="12" w:name="OLE_LINK231"/>
      <w:r w:rsidRPr="008A7FF4">
        <w:rPr>
          <w:rFonts w:ascii="Tahoma" w:hAnsi="Tahoma" w:cs="Tahoma"/>
          <w:sz w:val="16"/>
          <w:szCs w:val="16"/>
          <w:lang w:val="fr-FR"/>
        </w:rPr>
        <w:t xml:space="preserve">La vérification de sécurité a pour but de s'assurer qu'une personne soit peut </w:t>
      </w:r>
      <w:bookmarkEnd w:id="11"/>
      <w:bookmarkEnd w:id="12"/>
      <w:r w:rsidRPr="008A7FF4">
        <w:rPr>
          <w:rFonts w:ascii="Tahoma" w:hAnsi="Tahoma" w:cs="Tahoma"/>
          <w:sz w:val="16"/>
          <w:szCs w:val="16"/>
          <w:lang w:val="fr-FR"/>
        </w:rPr>
        <w:t>accéder à des lieux ou à des évènements déterminés sans risque pour l'ordre public ou la sécurité d'informations, de matériel ou de matières classifiés (cas (A) et (B), attestation de sécurité), soit peut exercer des droits ou facultés déterminés sans porter atteinte aux intérêts fondamentaux de l'Etat visés à l'article 22quinquies, al. 2 de la loi (cas (C), avis de sécurité).</w:t>
      </w:r>
    </w:p>
    <w:p w:rsidR="00C92368" w:rsidRPr="008A7FF4" w:rsidRDefault="00C92368" w:rsidP="00C92368">
      <w:pPr>
        <w:tabs>
          <w:tab w:val="left" w:pos="540"/>
          <w:tab w:val="left" w:leader="dot" w:pos="5760"/>
          <w:tab w:val="left" w:leader="dot" w:pos="8640"/>
          <w:tab w:val="left" w:leader="dot" w:pos="9000"/>
          <w:tab w:val="left" w:leader="dot" w:pos="9360"/>
          <w:tab w:val="left" w:leader="dot" w:pos="9900"/>
        </w:tabs>
        <w:jc w:val="both"/>
        <w:rPr>
          <w:rFonts w:ascii="Tahoma" w:hAnsi="Tahoma" w:cs="Tahoma"/>
          <w:sz w:val="16"/>
          <w:szCs w:val="16"/>
          <w:lang w:val="fr-FR"/>
        </w:rPr>
      </w:pPr>
      <w:r w:rsidRPr="008A7FF4">
        <w:rPr>
          <w:rFonts w:ascii="Tahoma" w:hAnsi="Tahoma" w:cs="Tahoma"/>
          <w:sz w:val="16"/>
          <w:szCs w:val="16"/>
          <w:lang w:val="fr-FR"/>
        </w:rPr>
        <w:tab/>
        <w:t xml:space="preserve">La vérification de sécurité dans le secteur nucléaire (cas (D)) a pour but de s’assurer qu’une personne peut accéder </w:t>
      </w:r>
      <w:bookmarkStart w:id="13" w:name="OLE_LINK293"/>
      <w:bookmarkStart w:id="14" w:name="OLE_LINK294"/>
      <w:r w:rsidRPr="008A7FF4">
        <w:rPr>
          <w:rFonts w:ascii="Tahoma" w:hAnsi="Tahoma" w:cs="Tahoma"/>
          <w:sz w:val="16"/>
          <w:szCs w:val="16"/>
          <w:lang w:val="fr-FR"/>
        </w:rPr>
        <w:t>à des matières nucléaires, à des documents nucléaires ou à une zone de sécurité d’une installation nucléaire ou d’une entreprise de transp</w:t>
      </w:r>
      <w:smartTag w:uri="urn:schemas-microsoft-com:office:smarttags" w:element="PersonName">
        <w:r w:rsidRPr="008A7FF4">
          <w:rPr>
            <w:rFonts w:ascii="Tahoma" w:hAnsi="Tahoma" w:cs="Tahoma"/>
            <w:sz w:val="16"/>
            <w:szCs w:val="16"/>
            <w:lang w:val="fr-FR"/>
          </w:rPr>
          <w:t>or</w:t>
        </w:r>
      </w:smartTag>
      <w:r w:rsidRPr="008A7FF4">
        <w:rPr>
          <w:rFonts w:ascii="Tahoma" w:hAnsi="Tahoma" w:cs="Tahoma"/>
          <w:sz w:val="16"/>
          <w:szCs w:val="16"/>
          <w:lang w:val="fr-FR"/>
        </w:rPr>
        <w:t>t nucléaire</w:t>
      </w:r>
      <w:bookmarkEnd w:id="13"/>
      <w:bookmarkEnd w:id="14"/>
      <w:r w:rsidRPr="008A7FF4">
        <w:rPr>
          <w:rFonts w:ascii="Tahoma" w:hAnsi="Tahoma" w:cs="Tahoma"/>
          <w:sz w:val="16"/>
          <w:szCs w:val="16"/>
          <w:lang w:val="fr-FR"/>
        </w:rPr>
        <w:t xml:space="preserve"> dont l’accès est, sauf exception, réservé aux personnes titulaires d’une habilitation de sécurité sans constituer un risque pour la protection physique efficace des zones, matières ou documents concernés.</w:t>
      </w:r>
    </w:p>
    <w:p w:rsidR="00C92368" w:rsidRPr="008A7FF4" w:rsidRDefault="00C92368" w:rsidP="00C92368">
      <w:pPr>
        <w:tabs>
          <w:tab w:val="left" w:pos="540"/>
          <w:tab w:val="left" w:leader="dot" w:pos="5760"/>
          <w:tab w:val="left" w:leader="dot" w:pos="8640"/>
          <w:tab w:val="left" w:leader="dot" w:pos="9000"/>
          <w:tab w:val="left" w:leader="dot" w:pos="9360"/>
          <w:tab w:val="left" w:leader="dot" w:pos="9900"/>
        </w:tabs>
        <w:jc w:val="both"/>
        <w:rPr>
          <w:rFonts w:ascii="Tahoma" w:hAnsi="Tahoma" w:cs="Tahoma"/>
          <w:i/>
          <w:sz w:val="16"/>
          <w:szCs w:val="16"/>
          <w:lang w:val="fr-FR"/>
        </w:rPr>
      </w:pPr>
      <w:r w:rsidRPr="008A7FF4">
        <w:rPr>
          <w:rFonts w:ascii="Tahoma" w:hAnsi="Tahoma" w:cs="Tahoma"/>
          <w:sz w:val="16"/>
          <w:szCs w:val="16"/>
          <w:lang w:val="fr-FR"/>
        </w:rPr>
        <w:tab/>
      </w:r>
      <w:r w:rsidRPr="008A7FF4">
        <w:rPr>
          <w:rFonts w:ascii="Tahoma" w:hAnsi="Tahoma" w:cs="Tahoma"/>
          <w:i/>
          <w:sz w:val="16"/>
          <w:szCs w:val="16"/>
          <w:lang w:val="fr-FR"/>
        </w:rPr>
        <w:t>b) Sources de renseignements</w:t>
      </w:r>
    </w:p>
    <w:p w:rsidR="00C92368" w:rsidRPr="008A7FF4" w:rsidRDefault="00C92368" w:rsidP="00C92368">
      <w:pPr>
        <w:tabs>
          <w:tab w:val="left" w:pos="540"/>
          <w:tab w:val="left" w:leader="dot" w:pos="5760"/>
          <w:tab w:val="left" w:leader="dot" w:pos="8640"/>
          <w:tab w:val="left" w:leader="dot" w:pos="9000"/>
          <w:tab w:val="left" w:leader="dot" w:pos="9360"/>
          <w:tab w:val="left" w:leader="dot" w:pos="9900"/>
        </w:tabs>
        <w:jc w:val="both"/>
        <w:rPr>
          <w:rFonts w:ascii="Tahoma" w:hAnsi="Tahoma" w:cs="Tahoma"/>
          <w:sz w:val="16"/>
          <w:szCs w:val="16"/>
          <w:lang w:val="fr-FR"/>
        </w:rPr>
      </w:pPr>
      <w:r w:rsidRPr="008A7FF4">
        <w:rPr>
          <w:rFonts w:ascii="Tahoma" w:hAnsi="Tahoma" w:cs="Tahoma"/>
          <w:sz w:val="16"/>
          <w:szCs w:val="16"/>
          <w:lang w:val="fr-FR"/>
        </w:rPr>
        <w:tab/>
        <w:t>La vérification est limitée aux fichiers des services de renseignement et de sécurité, au casier judiciaire, au Registre national des personnes physiques, au registre de la population et des étrangers, au registre d'attente des étrangers et aux données de base policières qui sont accessibles aux fonctionnaires de police lors de l'exécution des contrôles d'identité et qui leur permettent de vérifier si l'intéressé n'est pas suspect ou recherché, ainsi qu'aux données judiciaires communiquées par les services de police, moyennant autorisation des autorités judiciaires compétentes.</w:t>
      </w:r>
    </w:p>
    <w:p w:rsidR="00C92368" w:rsidRPr="008A7FF4" w:rsidRDefault="00C92368" w:rsidP="00C92368">
      <w:pPr>
        <w:tabs>
          <w:tab w:val="left" w:pos="540"/>
          <w:tab w:val="left" w:leader="dot" w:pos="5760"/>
          <w:tab w:val="left" w:leader="dot" w:pos="8640"/>
          <w:tab w:val="left" w:leader="dot" w:pos="9000"/>
          <w:tab w:val="left" w:leader="dot" w:pos="9360"/>
          <w:tab w:val="left" w:leader="dot" w:pos="9900"/>
        </w:tabs>
        <w:jc w:val="both"/>
        <w:rPr>
          <w:rFonts w:ascii="Tahoma" w:hAnsi="Tahoma" w:cs="Tahoma"/>
          <w:i/>
          <w:sz w:val="16"/>
          <w:szCs w:val="16"/>
          <w:lang w:val="fr-FR"/>
        </w:rPr>
      </w:pPr>
      <w:r w:rsidRPr="008A7FF4">
        <w:rPr>
          <w:rFonts w:ascii="Tahoma" w:hAnsi="Tahoma" w:cs="Tahoma"/>
          <w:sz w:val="16"/>
          <w:szCs w:val="16"/>
          <w:lang w:val="fr-FR"/>
        </w:rPr>
        <w:tab/>
      </w:r>
      <w:r w:rsidRPr="008A7FF4">
        <w:rPr>
          <w:rFonts w:ascii="Tahoma" w:hAnsi="Tahoma" w:cs="Tahoma"/>
          <w:i/>
          <w:sz w:val="16"/>
          <w:szCs w:val="16"/>
          <w:lang w:val="fr-FR"/>
        </w:rPr>
        <w:t>c) Délais</w:t>
      </w:r>
    </w:p>
    <w:p w:rsidR="00C92368" w:rsidRPr="008A7FF4" w:rsidRDefault="00C92368" w:rsidP="00C92368">
      <w:pPr>
        <w:tabs>
          <w:tab w:val="left" w:pos="540"/>
          <w:tab w:val="left" w:pos="1080"/>
          <w:tab w:val="left" w:pos="5760"/>
          <w:tab w:val="left" w:leader="dot" w:pos="8640"/>
          <w:tab w:val="left" w:leader="dot" w:pos="9000"/>
          <w:tab w:val="left" w:leader="dot" w:pos="9360"/>
          <w:tab w:val="left" w:leader="dot" w:pos="9900"/>
        </w:tabs>
        <w:ind w:left="1134" w:hanging="567"/>
        <w:jc w:val="both"/>
        <w:rPr>
          <w:rFonts w:ascii="Tahoma" w:hAnsi="Tahoma" w:cs="Tahoma"/>
          <w:sz w:val="16"/>
          <w:szCs w:val="16"/>
          <w:lang w:val="fr-FR"/>
        </w:rPr>
      </w:pPr>
      <w:r w:rsidRPr="008A7FF4">
        <w:rPr>
          <w:rFonts w:ascii="Tahoma" w:hAnsi="Tahoma" w:cs="Tahoma"/>
          <w:sz w:val="16"/>
          <w:szCs w:val="16"/>
          <w:bdr w:val="single" w:sz="4" w:space="0" w:color="auto"/>
          <w:lang w:val="fr-FR"/>
        </w:rPr>
        <w:t xml:space="preserve">   </w:t>
      </w:r>
      <w:r w:rsidRPr="008A7FF4">
        <w:rPr>
          <w:rFonts w:ascii="Tahoma" w:hAnsi="Tahoma" w:cs="Tahoma"/>
          <w:sz w:val="16"/>
          <w:szCs w:val="16"/>
          <w:lang w:val="fr-FR"/>
        </w:rPr>
        <w:tab/>
        <w:t>L’attestation de sécurité doit être délivrée dans un délai de quinze jours maximum dans les cas A, B et D et au plus tard au moment où l'accès doit être accordé.</w:t>
      </w:r>
    </w:p>
    <w:p w:rsidR="00C92368" w:rsidRPr="008A7FF4" w:rsidRDefault="00C92368" w:rsidP="00C92368">
      <w:pPr>
        <w:tabs>
          <w:tab w:val="left" w:pos="540"/>
          <w:tab w:val="left" w:pos="1080"/>
          <w:tab w:val="left" w:pos="5760"/>
          <w:tab w:val="left" w:leader="dot" w:pos="8640"/>
          <w:tab w:val="left" w:leader="dot" w:pos="9000"/>
          <w:tab w:val="left" w:leader="dot" w:pos="9360"/>
          <w:tab w:val="left" w:leader="dot" w:pos="9900"/>
        </w:tabs>
        <w:ind w:left="1134" w:hanging="567"/>
        <w:jc w:val="both"/>
        <w:rPr>
          <w:rFonts w:ascii="Tahoma" w:hAnsi="Tahoma" w:cs="Tahoma"/>
          <w:sz w:val="16"/>
          <w:szCs w:val="16"/>
          <w:lang w:val="fr-FR"/>
        </w:rPr>
      </w:pPr>
      <w:r w:rsidRPr="008A7FF4">
        <w:rPr>
          <w:rFonts w:ascii="Tahoma" w:hAnsi="Tahoma" w:cs="Tahoma"/>
          <w:sz w:val="16"/>
          <w:szCs w:val="16"/>
          <w:bdr w:val="single" w:sz="4" w:space="0" w:color="auto"/>
          <w:lang w:val="fr-FR"/>
        </w:rPr>
        <w:t xml:space="preserve">   </w:t>
      </w:r>
      <w:r w:rsidRPr="008A7FF4">
        <w:rPr>
          <w:rFonts w:ascii="Tahoma" w:hAnsi="Tahoma" w:cs="Tahoma"/>
          <w:sz w:val="16"/>
          <w:szCs w:val="16"/>
          <w:lang w:val="fr-FR"/>
        </w:rPr>
        <w:tab/>
        <w:t>L'avis de sécurité doit être délivré dans un délai d'un mois maximum à dater de la demande de l'autorité administrative dans le cas C ; s'il est négatif, cette autorité dispose d'un délai de huit jours pour le communiquer à la personne concernée. Il y a lieu de se référer, le cas échéant, aux délais prescrits par les lois et règlements particuliers à chaque matière ou de consulter l'autorité administrative compétente.</w:t>
      </w:r>
    </w:p>
    <w:p w:rsidR="00C92368" w:rsidRPr="008A7FF4" w:rsidRDefault="00C92368" w:rsidP="00C92368">
      <w:pPr>
        <w:tabs>
          <w:tab w:val="left" w:pos="540"/>
          <w:tab w:val="left" w:leader="dot" w:pos="5760"/>
          <w:tab w:val="left" w:leader="dot" w:pos="8640"/>
          <w:tab w:val="left" w:leader="dot" w:pos="9000"/>
          <w:tab w:val="left" w:leader="dot" w:pos="9360"/>
          <w:tab w:val="left" w:leader="dot" w:pos="9900"/>
        </w:tabs>
        <w:jc w:val="both"/>
        <w:rPr>
          <w:rFonts w:ascii="Tahoma" w:hAnsi="Tahoma" w:cs="Tahoma"/>
          <w:sz w:val="16"/>
          <w:szCs w:val="16"/>
          <w:lang w:val="fr-FR"/>
        </w:rPr>
      </w:pPr>
    </w:p>
    <w:p w:rsidR="00C92368" w:rsidRPr="008A7FF4" w:rsidRDefault="00C92368" w:rsidP="00C92368">
      <w:pPr>
        <w:tabs>
          <w:tab w:val="left" w:pos="540"/>
          <w:tab w:val="left" w:leader="dot" w:pos="5760"/>
          <w:tab w:val="left" w:leader="dot" w:pos="8640"/>
          <w:tab w:val="left" w:leader="dot" w:pos="9000"/>
          <w:tab w:val="left" w:leader="dot" w:pos="9360"/>
          <w:tab w:val="left" w:leader="dot" w:pos="9900"/>
        </w:tabs>
        <w:jc w:val="both"/>
        <w:rPr>
          <w:rFonts w:ascii="Tahoma" w:hAnsi="Tahoma" w:cs="Tahoma"/>
          <w:sz w:val="16"/>
          <w:szCs w:val="16"/>
          <w:lang w:val="fr-FR"/>
        </w:rPr>
      </w:pPr>
      <w:r w:rsidRPr="008A7FF4">
        <w:rPr>
          <w:rFonts w:ascii="Tahoma" w:hAnsi="Tahoma" w:cs="Tahoma"/>
          <w:sz w:val="16"/>
          <w:szCs w:val="16"/>
          <w:lang w:val="fr-FR"/>
        </w:rPr>
        <w:tab/>
        <w:t>3. LA DUREE DE VALIDITE D'UNE ATTESTATION OU D'UN AVIS DE SECURITE</w:t>
      </w:r>
    </w:p>
    <w:p w:rsidR="00C92368" w:rsidRPr="008A7FF4" w:rsidRDefault="00C92368" w:rsidP="00C92368">
      <w:pPr>
        <w:tabs>
          <w:tab w:val="left" w:pos="540"/>
          <w:tab w:val="left" w:leader="dot" w:pos="5760"/>
          <w:tab w:val="left" w:leader="dot" w:pos="8640"/>
          <w:tab w:val="left" w:leader="dot" w:pos="9000"/>
          <w:tab w:val="left" w:leader="dot" w:pos="9360"/>
          <w:tab w:val="left" w:leader="dot" w:pos="9900"/>
        </w:tabs>
        <w:jc w:val="both"/>
        <w:rPr>
          <w:rFonts w:ascii="Tahoma" w:hAnsi="Tahoma" w:cs="Tahoma"/>
          <w:sz w:val="16"/>
          <w:szCs w:val="16"/>
          <w:lang w:val="fr-FR"/>
        </w:rPr>
      </w:pPr>
      <w:r w:rsidRPr="008A7FF4">
        <w:rPr>
          <w:rFonts w:ascii="Tahoma" w:hAnsi="Tahoma" w:cs="Tahoma"/>
          <w:sz w:val="16"/>
          <w:szCs w:val="16"/>
          <w:lang w:val="fr-FR"/>
        </w:rPr>
        <w:tab/>
        <w:t>Cette durée est déterminée au point 3 de l'avertissement.</w:t>
      </w:r>
    </w:p>
    <w:p w:rsidR="00C92368" w:rsidRPr="008A7FF4" w:rsidRDefault="00C92368" w:rsidP="00C92368">
      <w:pPr>
        <w:tabs>
          <w:tab w:val="left" w:pos="540"/>
          <w:tab w:val="left" w:leader="dot" w:pos="5760"/>
          <w:tab w:val="left" w:leader="dot" w:pos="8640"/>
          <w:tab w:val="left" w:leader="dot" w:pos="9000"/>
          <w:tab w:val="left" w:leader="dot" w:pos="9360"/>
          <w:tab w:val="left" w:leader="dot" w:pos="9900"/>
        </w:tabs>
        <w:jc w:val="both"/>
        <w:rPr>
          <w:rFonts w:ascii="Tahoma" w:hAnsi="Tahoma" w:cs="Tahoma"/>
          <w:sz w:val="16"/>
          <w:szCs w:val="16"/>
          <w:lang w:val="fr-FR"/>
        </w:rPr>
      </w:pPr>
    </w:p>
    <w:p w:rsidR="00C92368" w:rsidRPr="008A7FF4" w:rsidRDefault="00C92368" w:rsidP="00C92368">
      <w:pPr>
        <w:tabs>
          <w:tab w:val="left" w:pos="540"/>
          <w:tab w:val="left" w:leader="dot" w:pos="5760"/>
          <w:tab w:val="left" w:leader="dot" w:pos="8640"/>
          <w:tab w:val="left" w:leader="dot" w:pos="9000"/>
          <w:tab w:val="left" w:leader="dot" w:pos="9360"/>
          <w:tab w:val="left" w:leader="dot" w:pos="9900"/>
        </w:tabs>
        <w:jc w:val="both"/>
        <w:rPr>
          <w:rFonts w:ascii="Tahoma" w:hAnsi="Tahoma" w:cs="Tahoma"/>
          <w:sz w:val="16"/>
          <w:szCs w:val="16"/>
          <w:lang w:val="fr-FR"/>
        </w:rPr>
      </w:pPr>
      <w:r w:rsidRPr="008A7FF4">
        <w:rPr>
          <w:rFonts w:ascii="Tahoma" w:hAnsi="Tahoma" w:cs="Tahoma"/>
          <w:sz w:val="16"/>
          <w:szCs w:val="16"/>
          <w:lang w:val="fr-FR"/>
        </w:rPr>
        <w:tab/>
        <w:t>4. L'ORGANE DE RECOURS EN MATIERE DE VERIFICATIONS DE SECURITE</w:t>
      </w:r>
    </w:p>
    <w:p w:rsidR="00C92368" w:rsidRPr="008A7FF4" w:rsidRDefault="00C92368" w:rsidP="00C92368">
      <w:pPr>
        <w:tabs>
          <w:tab w:val="left" w:pos="540"/>
          <w:tab w:val="left" w:leader="dot" w:pos="5760"/>
          <w:tab w:val="left" w:leader="dot" w:pos="8640"/>
          <w:tab w:val="left" w:leader="dot" w:pos="9000"/>
          <w:tab w:val="left" w:leader="dot" w:pos="9360"/>
          <w:tab w:val="left" w:leader="dot" w:pos="9900"/>
        </w:tabs>
        <w:jc w:val="both"/>
        <w:rPr>
          <w:rFonts w:ascii="Tahoma" w:hAnsi="Tahoma" w:cs="Tahoma"/>
          <w:sz w:val="16"/>
          <w:szCs w:val="16"/>
          <w:lang w:val="fr-FR"/>
        </w:rPr>
      </w:pPr>
      <w:r w:rsidRPr="008A7FF4">
        <w:rPr>
          <w:rFonts w:ascii="Tahoma" w:hAnsi="Tahoma" w:cs="Tahoma"/>
          <w:sz w:val="16"/>
          <w:szCs w:val="16"/>
          <w:lang w:val="fr-FR"/>
        </w:rPr>
        <w:tab/>
        <w:t>Lorsqu'à la suite de la demande de vérification, l'octroi de l'attestation de sécurité est refusé ou lorsque l'avis de sécurité est négatif, lorsque la décision n'est pas intervenue ou n'a pas été notifiée dans le délai prévu, la personne pour laquelle la vérification a été demandée peut, dans les huit jours suivant respectivement la notification de la décision ou de l'avis ou l'expiration du délai, introduire un recours par lettre recommandée auprès de l'organe de recours au Comité permanent de contrôle des services de renseignements et de sécurité, rue de la Loi 52, 1040 Bruxelles, tél. 02-286 28 11.</w:t>
      </w:r>
    </w:p>
    <w:p w:rsidR="00BC0E7A" w:rsidRDefault="00A80106" w:rsidP="00C92368"/>
    <w:sectPr w:rsidR="00BC0E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LTStd-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0A7248"/>
    <w:multiLevelType w:val="multilevel"/>
    <w:tmpl w:val="56AEB140"/>
    <w:lvl w:ilvl="0">
      <w:start w:val="1"/>
      <w:numFmt w:val="decimal"/>
      <w:pStyle w:val="Heading1"/>
      <w:lvlText w:val="%1."/>
      <w:lvlJc w:val="left"/>
      <w:pPr>
        <w:tabs>
          <w:tab w:val="num" w:pos="360"/>
        </w:tabs>
        <w:ind w:left="360" w:hanging="360"/>
      </w:pPr>
      <w:rPr>
        <w:rFonts w:hint="default"/>
      </w:rPr>
    </w:lvl>
    <w:lvl w:ilvl="1">
      <w:start w:val="1"/>
      <w:numFmt w:val="decimal"/>
      <w:pStyle w:val="Heading2"/>
      <w:lvlText w:val="%1.%2."/>
      <w:lvlJc w:val="left"/>
      <w:pPr>
        <w:tabs>
          <w:tab w:val="num" w:pos="1283"/>
        </w:tabs>
        <w:ind w:left="1283" w:hanging="432"/>
      </w:pPr>
      <w:rPr>
        <w:rFonts w:ascii="Tahoma" w:hAnsi="Tahoma" w:cs="Tahoma" w:hint="default"/>
      </w:rPr>
    </w:lvl>
    <w:lvl w:ilvl="2">
      <w:start w:val="1"/>
      <w:numFmt w:val="decimal"/>
      <w:pStyle w:val="Heading3"/>
      <w:lvlText w:val="%1.%2.%3."/>
      <w:lvlJc w:val="left"/>
      <w:pPr>
        <w:tabs>
          <w:tab w:val="num" w:pos="2564"/>
        </w:tabs>
        <w:ind w:left="2348" w:hanging="504"/>
      </w:pPr>
      <w:rPr>
        <w:rFonts w:hint="default"/>
        <w:sz w:val="22"/>
        <w:szCs w:val="22"/>
      </w:rPr>
    </w:lvl>
    <w:lvl w:ilvl="3">
      <w:start w:val="1"/>
      <w:numFmt w:val="decimal"/>
      <w:pStyle w:val="Heading4"/>
      <w:lvlText w:val="%1.%2.%3.%4."/>
      <w:lvlJc w:val="left"/>
      <w:pPr>
        <w:tabs>
          <w:tab w:val="num" w:pos="3065"/>
        </w:tabs>
        <w:ind w:left="2633" w:hanging="648"/>
      </w:pPr>
      <w:rPr>
        <w:rFonts w:hint="default"/>
        <w:sz w:val="22"/>
        <w:szCs w:val="22"/>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nsid w:val="7C68011F"/>
    <w:multiLevelType w:val="hybridMultilevel"/>
    <w:tmpl w:val="F9E8E810"/>
    <w:lvl w:ilvl="0" w:tplc="6E566966">
      <w:start w:val="4"/>
      <w:numFmt w:val="upp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6BE"/>
    <w:rsid w:val="003536BE"/>
    <w:rsid w:val="006C73EC"/>
    <w:rsid w:val="008A041E"/>
    <w:rsid w:val="00A80106"/>
    <w:rsid w:val="00B86852"/>
    <w:rsid w:val="00C92368"/>
    <w:rsid w:val="00D3429A"/>
    <w:rsid w:val="00DA05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368"/>
    <w:pPr>
      <w:spacing w:after="0" w:line="240" w:lineRule="auto"/>
    </w:pPr>
    <w:rPr>
      <w:rFonts w:ascii="HelveticaLTStd-Bold" w:eastAsia="Times New Roman" w:hAnsi="HelveticaLTStd-Bold" w:cs="Times New Roman"/>
      <w:sz w:val="20"/>
      <w:szCs w:val="24"/>
      <w:lang w:val="fr-BE" w:eastAsia="fr-FR"/>
    </w:rPr>
  </w:style>
  <w:style w:type="paragraph" w:styleId="Heading1">
    <w:name w:val="heading 1"/>
    <w:aliases w:val="1"/>
    <w:basedOn w:val="Normal"/>
    <w:next w:val="Normal"/>
    <w:link w:val="Heading1Char"/>
    <w:qFormat/>
    <w:rsid w:val="00C92368"/>
    <w:pPr>
      <w:keepNext/>
      <w:numPr>
        <w:numId w:val="1"/>
      </w:numPr>
      <w:outlineLvl w:val="0"/>
    </w:pPr>
    <w:rPr>
      <w:b/>
      <w:sz w:val="24"/>
      <w:szCs w:val="20"/>
    </w:rPr>
  </w:style>
  <w:style w:type="paragraph" w:styleId="Heading2">
    <w:name w:val="heading 2"/>
    <w:basedOn w:val="Normal"/>
    <w:next w:val="Normal"/>
    <w:link w:val="Heading2Char"/>
    <w:qFormat/>
    <w:rsid w:val="00C92368"/>
    <w:pPr>
      <w:keepNext/>
      <w:numPr>
        <w:ilvl w:val="1"/>
        <w:numId w:val="1"/>
      </w:numPr>
      <w:outlineLvl w:val="1"/>
    </w:pPr>
    <w:rPr>
      <w:b/>
      <w:sz w:val="22"/>
      <w:szCs w:val="22"/>
      <w:u w:val="single"/>
    </w:rPr>
  </w:style>
  <w:style w:type="paragraph" w:styleId="Heading3">
    <w:name w:val="heading 3"/>
    <w:basedOn w:val="Normal"/>
    <w:next w:val="Normal"/>
    <w:link w:val="Heading3Char"/>
    <w:qFormat/>
    <w:rsid w:val="00C92368"/>
    <w:pPr>
      <w:keepNext/>
      <w:numPr>
        <w:ilvl w:val="2"/>
        <w:numId w:val="1"/>
      </w:numPr>
      <w:tabs>
        <w:tab w:val="left" w:pos="1701"/>
      </w:tabs>
      <w:spacing w:before="240" w:after="60"/>
      <w:outlineLvl w:val="2"/>
    </w:pPr>
    <w:rPr>
      <w:b/>
      <w:szCs w:val="20"/>
    </w:rPr>
  </w:style>
  <w:style w:type="paragraph" w:styleId="Heading4">
    <w:name w:val="heading 4"/>
    <w:basedOn w:val="Normal"/>
    <w:next w:val="Normal"/>
    <w:link w:val="Heading4Char"/>
    <w:qFormat/>
    <w:rsid w:val="00C92368"/>
    <w:pPr>
      <w:keepNext/>
      <w:numPr>
        <w:ilvl w:val="3"/>
        <w:numId w:val="1"/>
      </w:numPr>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Char"/>
    <w:basedOn w:val="DefaultParagraphFont"/>
    <w:link w:val="Heading1"/>
    <w:rsid w:val="00C92368"/>
    <w:rPr>
      <w:rFonts w:ascii="HelveticaLTStd-Bold" w:eastAsia="Times New Roman" w:hAnsi="HelveticaLTStd-Bold" w:cs="Times New Roman"/>
      <w:b/>
      <w:sz w:val="24"/>
      <w:szCs w:val="20"/>
      <w:lang w:val="fr-BE" w:eastAsia="fr-FR"/>
    </w:rPr>
  </w:style>
  <w:style w:type="character" w:customStyle="1" w:styleId="Heading2Char">
    <w:name w:val="Heading 2 Char"/>
    <w:basedOn w:val="DefaultParagraphFont"/>
    <w:link w:val="Heading2"/>
    <w:rsid w:val="00C92368"/>
    <w:rPr>
      <w:rFonts w:ascii="HelveticaLTStd-Bold" w:eastAsia="Times New Roman" w:hAnsi="HelveticaLTStd-Bold" w:cs="Times New Roman"/>
      <w:b/>
      <w:u w:val="single"/>
      <w:lang w:val="fr-BE" w:eastAsia="fr-FR"/>
    </w:rPr>
  </w:style>
  <w:style w:type="character" w:customStyle="1" w:styleId="Heading3Char">
    <w:name w:val="Heading 3 Char"/>
    <w:basedOn w:val="DefaultParagraphFont"/>
    <w:link w:val="Heading3"/>
    <w:rsid w:val="00C92368"/>
    <w:rPr>
      <w:rFonts w:ascii="HelveticaLTStd-Bold" w:eastAsia="Times New Roman" w:hAnsi="HelveticaLTStd-Bold" w:cs="Times New Roman"/>
      <w:b/>
      <w:sz w:val="20"/>
      <w:szCs w:val="20"/>
      <w:lang w:val="fr-BE" w:eastAsia="fr-FR"/>
    </w:rPr>
  </w:style>
  <w:style w:type="character" w:customStyle="1" w:styleId="Heading4Char">
    <w:name w:val="Heading 4 Char"/>
    <w:basedOn w:val="DefaultParagraphFont"/>
    <w:link w:val="Heading4"/>
    <w:rsid w:val="00C92368"/>
    <w:rPr>
      <w:rFonts w:ascii="HelveticaLTStd-Bold" w:eastAsia="Times New Roman" w:hAnsi="HelveticaLTStd-Bold" w:cs="Times New Roman"/>
      <w:bCs/>
      <w:i/>
      <w:sz w:val="20"/>
      <w:szCs w:val="28"/>
      <w:lang w:val="fr-BE" w:eastAsia="fr-FR"/>
    </w:rPr>
  </w:style>
  <w:style w:type="table" w:styleId="TableGrid">
    <w:name w:val="Table Grid"/>
    <w:basedOn w:val="TableNormal"/>
    <w:rsid w:val="00C9236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2368"/>
    <w:rPr>
      <w:rFonts w:ascii="Tahoma" w:hAnsi="Tahoma" w:cs="Tahoma"/>
      <w:sz w:val="16"/>
      <w:szCs w:val="16"/>
    </w:rPr>
  </w:style>
  <w:style w:type="character" w:customStyle="1" w:styleId="BalloonTextChar">
    <w:name w:val="Balloon Text Char"/>
    <w:basedOn w:val="DefaultParagraphFont"/>
    <w:link w:val="BalloonText"/>
    <w:uiPriority w:val="99"/>
    <w:semiHidden/>
    <w:rsid w:val="00C92368"/>
    <w:rPr>
      <w:rFonts w:ascii="Tahoma" w:eastAsia="Times New Roman" w:hAnsi="Tahoma" w:cs="Tahoma"/>
      <w:sz w:val="16"/>
      <w:szCs w:val="16"/>
      <w:lang w:val="fr-BE"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368"/>
    <w:pPr>
      <w:spacing w:after="0" w:line="240" w:lineRule="auto"/>
    </w:pPr>
    <w:rPr>
      <w:rFonts w:ascii="HelveticaLTStd-Bold" w:eastAsia="Times New Roman" w:hAnsi="HelveticaLTStd-Bold" w:cs="Times New Roman"/>
      <w:sz w:val="20"/>
      <w:szCs w:val="24"/>
      <w:lang w:val="fr-BE" w:eastAsia="fr-FR"/>
    </w:rPr>
  </w:style>
  <w:style w:type="paragraph" w:styleId="Heading1">
    <w:name w:val="heading 1"/>
    <w:aliases w:val="1"/>
    <w:basedOn w:val="Normal"/>
    <w:next w:val="Normal"/>
    <w:link w:val="Heading1Char"/>
    <w:qFormat/>
    <w:rsid w:val="00C92368"/>
    <w:pPr>
      <w:keepNext/>
      <w:numPr>
        <w:numId w:val="1"/>
      </w:numPr>
      <w:outlineLvl w:val="0"/>
    </w:pPr>
    <w:rPr>
      <w:b/>
      <w:sz w:val="24"/>
      <w:szCs w:val="20"/>
    </w:rPr>
  </w:style>
  <w:style w:type="paragraph" w:styleId="Heading2">
    <w:name w:val="heading 2"/>
    <w:basedOn w:val="Normal"/>
    <w:next w:val="Normal"/>
    <w:link w:val="Heading2Char"/>
    <w:qFormat/>
    <w:rsid w:val="00C92368"/>
    <w:pPr>
      <w:keepNext/>
      <w:numPr>
        <w:ilvl w:val="1"/>
        <w:numId w:val="1"/>
      </w:numPr>
      <w:outlineLvl w:val="1"/>
    </w:pPr>
    <w:rPr>
      <w:b/>
      <w:sz w:val="22"/>
      <w:szCs w:val="22"/>
      <w:u w:val="single"/>
    </w:rPr>
  </w:style>
  <w:style w:type="paragraph" w:styleId="Heading3">
    <w:name w:val="heading 3"/>
    <w:basedOn w:val="Normal"/>
    <w:next w:val="Normal"/>
    <w:link w:val="Heading3Char"/>
    <w:qFormat/>
    <w:rsid w:val="00C92368"/>
    <w:pPr>
      <w:keepNext/>
      <w:numPr>
        <w:ilvl w:val="2"/>
        <w:numId w:val="1"/>
      </w:numPr>
      <w:tabs>
        <w:tab w:val="left" w:pos="1701"/>
      </w:tabs>
      <w:spacing w:before="240" w:after="60"/>
      <w:outlineLvl w:val="2"/>
    </w:pPr>
    <w:rPr>
      <w:b/>
      <w:szCs w:val="20"/>
    </w:rPr>
  </w:style>
  <w:style w:type="paragraph" w:styleId="Heading4">
    <w:name w:val="heading 4"/>
    <w:basedOn w:val="Normal"/>
    <w:next w:val="Normal"/>
    <w:link w:val="Heading4Char"/>
    <w:qFormat/>
    <w:rsid w:val="00C92368"/>
    <w:pPr>
      <w:keepNext/>
      <w:numPr>
        <w:ilvl w:val="3"/>
        <w:numId w:val="1"/>
      </w:numPr>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Char"/>
    <w:basedOn w:val="DefaultParagraphFont"/>
    <w:link w:val="Heading1"/>
    <w:rsid w:val="00C92368"/>
    <w:rPr>
      <w:rFonts w:ascii="HelveticaLTStd-Bold" w:eastAsia="Times New Roman" w:hAnsi="HelveticaLTStd-Bold" w:cs="Times New Roman"/>
      <w:b/>
      <w:sz w:val="24"/>
      <w:szCs w:val="20"/>
      <w:lang w:val="fr-BE" w:eastAsia="fr-FR"/>
    </w:rPr>
  </w:style>
  <w:style w:type="character" w:customStyle="1" w:styleId="Heading2Char">
    <w:name w:val="Heading 2 Char"/>
    <w:basedOn w:val="DefaultParagraphFont"/>
    <w:link w:val="Heading2"/>
    <w:rsid w:val="00C92368"/>
    <w:rPr>
      <w:rFonts w:ascii="HelveticaLTStd-Bold" w:eastAsia="Times New Roman" w:hAnsi="HelveticaLTStd-Bold" w:cs="Times New Roman"/>
      <w:b/>
      <w:u w:val="single"/>
      <w:lang w:val="fr-BE" w:eastAsia="fr-FR"/>
    </w:rPr>
  </w:style>
  <w:style w:type="character" w:customStyle="1" w:styleId="Heading3Char">
    <w:name w:val="Heading 3 Char"/>
    <w:basedOn w:val="DefaultParagraphFont"/>
    <w:link w:val="Heading3"/>
    <w:rsid w:val="00C92368"/>
    <w:rPr>
      <w:rFonts w:ascii="HelveticaLTStd-Bold" w:eastAsia="Times New Roman" w:hAnsi="HelveticaLTStd-Bold" w:cs="Times New Roman"/>
      <w:b/>
      <w:sz w:val="20"/>
      <w:szCs w:val="20"/>
      <w:lang w:val="fr-BE" w:eastAsia="fr-FR"/>
    </w:rPr>
  </w:style>
  <w:style w:type="character" w:customStyle="1" w:styleId="Heading4Char">
    <w:name w:val="Heading 4 Char"/>
    <w:basedOn w:val="DefaultParagraphFont"/>
    <w:link w:val="Heading4"/>
    <w:rsid w:val="00C92368"/>
    <w:rPr>
      <w:rFonts w:ascii="HelveticaLTStd-Bold" w:eastAsia="Times New Roman" w:hAnsi="HelveticaLTStd-Bold" w:cs="Times New Roman"/>
      <w:bCs/>
      <w:i/>
      <w:sz w:val="20"/>
      <w:szCs w:val="28"/>
      <w:lang w:val="fr-BE" w:eastAsia="fr-FR"/>
    </w:rPr>
  </w:style>
  <w:style w:type="table" w:styleId="TableGrid">
    <w:name w:val="Table Grid"/>
    <w:basedOn w:val="TableNormal"/>
    <w:rsid w:val="00C9236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2368"/>
    <w:rPr>
      <w:rFonts w:ascii="Tahoma" w:hAnsi="Tahoma" w:cs="Tahoma"/>
      <w:sz w:val="16"/>
      <w:szCs w:val="16"/>
    </w:rPr>
  </w:style>
  <w:style w:type="character" w:customStyle="1" w:styleId="BalloonTextChar">
    <w:name w:val="Balloon Text Char"/>
    <w:basedOn w:val="DefaultParagraphFont"/>
    <w:link w:val="BalloonText"/>
    <w:uiPriority w:val="99"/>
    <w:semiHidden/>
    <w:rsid w:val="00C92368"/>
    <w:rPr>
      <w:rFonts w:ascii="Tahoma" w:eastAsia="Times New Roman" w:hAnsi="Tahoma" w:cs="Tahoma"/>
      <w:sz w:val="16"/>
      <w:szCs w:val="16"/>
      <w:lang w:val="fr-BE"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2178</Words>
  <Characters>11979</Characters>
  <Application>Microsoft Office Word</Application>
  <DocSecurity>4</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FANC-AFCN</Company>
  <LinksUpToDate>false</LinksUpToDate>
  <CharactersWithSpaces>14129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VLEUGELS Simon</dc:creator>
  <cp:lastModifiedBy>BOULANGER Melanie</cp:lastModifiedBy>
  <cp:revision>2</cp:revision>
  <dcterms:created xsi:type="dcterms:W3CDTF">2017-07-07T14:43:00Z</dcterms:created>
  <dcterms:modified xsi:type="dcterms:W3CDTF">2017-07-07T14:43:00Z</dcterms:modified>
</cp:coreProperties>
</file>